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E599" w:themeColor="accent4" w:themeTint="66"/>
  <w:body>
    <w:p w14:paraId="50B0EF9C" w14:textId="77777777" w:rsidR="009413F4" w:rsidRPr="009413F4" w:rsidRDefault="009413F4" w:rsidP="009413F4">
      <w:pPr>
        <w:rPr>
          <w:rFonts w:ascii="Cooper Black" w:hAnsi="Cooper Black"/>
          <w:sz w:val="36"/>
          <w:szCs w:val="36"/>
        </w:rPr>
      </w:pPr>
      <w:r w:rsidRPr="009413F4">
        <w:rPr>
          <w:rFonts w:ascii="Cooper Black" w:hAnsi="Cooper Black"/>
          <w:sz w:val="36"/>
          <w:szCs w:val="36"/>
        </w:rPr>
        <w:t>Acceptable Usage Policy Template for Home use:</w:t>
      </w:r>
    </w:p>
    <w:p w14:paraId="2EE50977" w14:textId="77777777" w:rsidR="009413F4" w:rsidRPr="009413F4" w:rsidRDefault="009413F4" w:rsidP="009413F4">
      <w:pPr>
        <w:rPr>
          <w:rFonts w:ascii="Cooper Black" w:hAnsi="Cooper Black"/>
          <w:sz w:val="36"/>
          <w:szCs w:val="36"/>
        </w:rPr>
      </w:pPr>
    </w:p>
    <w:p w14:paraId="23A8F33F" w14:textId="6D799137" w:rsidR="009413F4" w:rsidRPr="009413F4" w:rsidRDefault="009413F4" w:rsidP="009413F4">
      <w:pPr>
        <w:rPr>
          <w:rFonts w:ascii="Cooper Black" w:hAnsi="Cooper Black"/>
          <w:sz w:val="36"/>
          <w:szCs w:val="36"/>
        </w:rPr>
      </w:pPr>
      <w:r w:rsidRPr="009413F4">
        <w:rPr>
          <w:rFonts w:ascii="Cooper Black" w:hAnsi="Cooper Black"/>
          <w:sz w:val="36"/>
          <w:szCs w:val="36"/>
        </w:rPr>
        <w:t xml:space="preserve">     Creating an Acceptable Usage Policy in your home can become beneficial for your child during the school year. This clearly defines your child’s rules and consequences in your home. Laying out rules and consequences can help provide accountability</w:t>
      </w:r>
      <w:r>
        <w:rPr>
          <w:rFonts w:ascii="Cooper Black" w:hAnsi="Cooper Black"/>
          <w:sz w:val="36"/>
          <w:szCs w:val="36"/>
        </w:rPr>
        <w:t xml:space="preserve"> and responsibility. </w:t>
      </w:r>
    </w:p>
    <w:p w14:paraId="238889A3" w14:textId="77777777" w:rsidR="009413F4" w:rsidRPr="009413F4" w:rsidRDefault="009413F4" w:rsidP="009413F4">
      <w:pPr>
        <w:rPr>
          <w:rFonts w:ascii="Cooper Black" w:hAnsi="Cooper Black"/>
          <w:sz w:val="36"/>
          <w:szCs w:val="36"/>
        </w:rPr>
      </w:pPr>
      <w:r w:rsidRPr="009413F4">
        <w:rPr>
          <w:rFonts w:ascii="Cooper Black" w:hAnsi="Cooper Black"/>
          <w:sz w:val="36"/>
          <w:szCs w:val="36"/>
        </w:rPr>
        <w:t xml:space="preserve">This document can be filled out with your child and then printed off and referenced during the year. This is optional. </w:t>
      </w:r>
    </w:p>
    <w:p w14:paraId="0DC9447F" w14:textId="4814EC36" w:rsidR="009413F4" w:rsidRPr="009413F4" w:rsidRDefault="009413F4" w:rsidP="009413F4">
      <w:pPr>
        <w:rPr>
          <w:rFonts w:ascii="Cooper Black" w:hAnsi="Cooper Black"/>
          <w:sz w:val="36"/>
          <w:szCs w:val="36"/>
        </w:rPr>
      </w:pPr>
      <w:r w:rsidRPr="009413F4">
        <w:rPr>
          <w:rFonts w:ascii="Cooper Black" w:hAnsi="Cooper Black"/>
          <w:sz w:val="36"/>
          <w:szCs w:val="36"/>
        </w:rPr>
        <w:t>On the next page is the template.</w:t>
      </w:r>
    </w:p>
    <w:sectPr w:rsidR="009413F4" w:rsidRPr="009413F4" w:rsidSect="009413F4">
      <w:pgSz w:w="12240" w:h="15840"/>
      <w:pgMar w:top="1440" w:right="1440" w:bottom="1440" w:left="1440" w:header="720" w:footer="720" w:gutter="0"/>
      <w:pgBorders w:offsetFrom="page">
        <w:top w:val="dashDotStroked" w:sz="24" w:space="24" w:color="BF8F00" w:themeColor="accent4" w:themeShade="BF"/>
        <w:left w:val="dashDotStroked" w:sz="24" w:space="24" w:color="BF8F00" w:themeColor="accent4" w:themeShade="BF"/>
        <w:bottom w:val="dashDotStroked" w:sz="24" w:space="24" w:color="BF8F00" w:themeColor="accent4" w:themeShade="BF"/>
        <w:right w:val="dashDotStroked" w:sz="24" w:space="24" w:color="BF8F00" w:themeColor="accent4"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3F4"/>
    <w:rsid w:val="00941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303]"/>
    </o:shapedefaults>
    <o:shapelayout v:ext="edit">
      <o:idmap v:ext="edit" data="1"/>
    </o:shapelayout>
  </w:shapeDefaults>
  <w:decimalSymbol w:val="."/>
  <w:listSeparator w:val=","/>
  <w14:docId w14:val="54C6D341"/>
  <w15:chartTrackingRefBased/>
  <w15:docId w15:val="{8E950268-A8F6-45C7-A58D-42273A45C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70</Words>
  <Characters>405</Characters>
  <Application>Microsoft Office Word</Application>
  <DocSecurity>0</DocSecurity>
  <Lines>3</Lines>
  <Paragraphs>1</Paragraphs>
  <ScaleCrop>false</ScaleCrop>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Keene Sara</dc:creator>
  <cp:keywords/>
  <dc:description/>
  <cp:lastModifiedBy>Keene Sara</cp:lastModifiedBy>
  <cp:revision>1</cp:revision>
  <dcterms:created xsi:type="dcterms:W3CDTF">2020-09-03T14:33:00Z</dcterms:created>
  <dcterms:modified xsi:type="dcterms:W3CDTF">2020-09-03T14:35:00Z</dcterms:modified>
</cp:coreProperties>
</file>