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bookmarkStart w:id="0" w:name="_GoBack"/>
    <w:bookmarkEnd w:id="0"/>
    <w:p w14:paraId="512DCC27" w14:textId="65BC493A" w:rsidR="009621D1" w:rsidRDefault="009621D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5F253D" wp14:editId="1441D698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56300" cy="2487930"/>
                <wp:effectExtent l="0" t="0" r="1270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24879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6623E" w14:textId="77777777" w:rsidR="009621D1" w:rsidRPr="004C2E8F" w:rsidRDefault="009621D1" w:rsidP="009621D1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E8F">
                              <w:rPr>
                                <w:b/>
                                <w:color w:val="833C0B" w:themeColor="accent2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 Home</w:t>
                            </w:r>
                          </w:p>
                          <w:p w14:paraId="280E764D" w14:textId="4123A94F" w:rsidR="009621D1" w:rsidRDefault="009621D1" w:rsidP="009621D1">
                            <w:pPr>
                              <w:jc w:val="center"/>
                              <w:rPr>
                                <w:b/>
                                <w:color w:val="FF99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2E8F">
                              <w:rPr>
                                <w:b/>
                                <w:color w:val="833C0B" w:themeColor="accent2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Acceptable Use Policy                                                  </w:t>
                            </w:r>
                            <w:r w:rsidRPr="004C2E8F">
                              <w:rPr>
                                <w:b/>
                                <w:noProof/>
                                <w:color w:val="833C0B" w:themeColor="accent2" w:themeShade="80"/>
                                <w:sz w:val="72"/>
                                <w:szCs w:val="72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noProof/>
                                <w:color w:val="FF9900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75A87B67" wp14:editId="3511E6BB">
                                  <wp:extent cx="1072799" cy="1097280"/>
                                  <wp:effectExtent l="0" t="0" r="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2799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659570" w14:textId="5F40A5E6" w:rsidR="009621D1" w:rsidRPr="009621D1" w:rsidRDefault="009621D1" w:rsidP="009621D1">
                            <w:pPr>
                              <w:rPr>
                                <w:b/>
                                <w:color w:val="FF99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99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5F25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in;width:469pt;height:195.9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" fillcolor="#ffe599 [1303]" strokecolor="#ffc000 [3207]" strokeweight=".5pt">
                <v:textbox>
                  <w:txbxContent>
                    <w:p w14:paraId="02F6623E" w14:textId="77777777" w:rsidR="009621D1" w:rsidRPr="004C2E8F" w:rsidRDefault="009621D1" w:rsidP="009621D1">
                      <w:pPr>
                        <w:jc w:val="center"/>
                        <w:rPr>
                          <w:b/>
                          <w:color w:val="833C0B" w:themeColor="accent2" w:themeShade="8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2E8F">
                        <w:rPr>
                          <w:b/>
                          <w:color w:val="833C0B" w:themeColor="accent2" w:themeShade="8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At Home</w:t>
                      </w:r>
                    </w:p>
                    <w:p w14:paraId="280E764D" w14:textId="4123A94F" w:rsidR="009621D1" w:rsidRDefault="009621D1" w:rsidP="009621D1">
                      <w:pPr>
                        <w:jc w:val="center"/>
                        <w:rPr>
                          <w:b/>
                          <w:color w:val="FF99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2E8F">
                        <w:rPr>
                          <w:b/>
                          <w:color w:val="833C0B" w:themeColor="accent2" w:themeShade="8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Acceptable Use Policy                                                  </w:t>
                      </w:r>
                      <w:r w:rsidRPr="004C2E8F">
                        <w:rPr>
                          <w:b/>
                          <w:noProof/>
                          <w:color w:val="833C0B" w:themeColor="accent2" w:themeShade="80"/>
                          <w:sz w:val="72"/>
                          <w:szCs w:val="72"/>
                        </w:rPr>
                        <w:t xml:space="preserve">                  </w:t>
                      </w:r>
                      <w:r>
                        <w:rPr>
                          <w:b/>
                          <w:noProof/>
                          <w:color w:val="FF9900"/>
                          <w:sz w:val="72"/>
                          <w:szCs w:val="72"/>
                        </w:rPr>
                        <w:drawing>
                          <wp:inline distT="0" distB="0" distL="0" distR="0" wp14:anchorId="75A87B67" wp14:editId="3511E6BB">
                            <wp:extent cx="1072799" cy="1097280"/>
                            <wp:effectExtent l="0" t="0" r="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2799" cy="10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659570" w14:textId="5F40A5E6" w:rsidR="009621D1" w:rsidRPr="009621D1" w:rsidRDefault="009621D1" w:rsidP="009621D1">
                      <w:pPr>
                        <w:rPr>
                          <w:b/>
                          <w:color w:val="FF99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99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3521875" w14:textId="7F80E092" w:rsidR="00550D99" w:rsidRPr="00550D99" w:rsidRDefault="00550D99" w:rsidP="00550D99"/>
    <w:p w14:paraId="0E34375B" w14:textId="043C6146" w:rsidR="00550D99" w:rsidRPr="00550D99" w:rsidRDefault="00550D99" w:rsidP="00550D99"/>
    <w:p w14:paraId="1B6C6B49" w14:textId="295C937B" w:rsidR="00550D99" w:rsidRPr="00550D99" w:rsidRDefault="00550D99" w:rsidP="00550D99"/>
    <w:p w14:paraId="5F92A5DB" w14:textId="17F1AA0A" w:rsidR="00550D99" w:rsidRPr="00550D99" w:rsidRDefault="00550D99" w:rsidP="00550D99"/>
    <w:p w14:paraId="2D14EF31" w14:textId="1728EF10" w:rsidR="00550D99" w:rsidRPr="00550D99" w:rsidRDefault="00550D99" w:rsidP="00550D99"/>
    <w:p w14:paraId="1867FE80" w14:textId="689B2520" w:rsidR="00550D99" w:rsidRPr="00550D99" w:rsidRDefault="00550D99" w:rsidP="00550D99"/>
    <w:p w14:paraId="22EC3869" w14:textId="5B3CCA51" w:rsidR="00550D99" w:rsidRPr="00550D99" w:rsidRDefault="00550D99" w:rsidP="00550D99"/>
    <w:p w14:paraId="32ACEFD6" w14:textId="2E2CC04F" w:rsidR="00550D99" w:rsidRDefault="00550D99" w:rsidP="00550D99"/>
    <w:p w14:paraId="05DA6381" w14:textId="0011F1DB" w:rsidR="00550D99" w:rsidRDefault="00550D99" w:rsidP="00550D99">
      <w:pPr>
        <w:rPr>
          <w:rFonts w:ascii="Broadway" w:hAnsi="Broadway" w:cs="Times New Roman"/>
          <w:color w:val="833C0B" w:themeColor="accent2" w:themeShade="80"/>
          <w:sz w:val="56"/>
          <w:szCs w:val="56"/>
        </w:rPr>
      </w:pPr>
      <w:r>
        <w:rPr>
          <w:rFonts w:ascii="Broadway" w:hAnsi="Broadway" w:cs="Times New Roman"/>
          <w:color w:val="833C0B" w:themeColor="accent2" w:themeShade="80"/>
          <w:sz w:val="56"/>
          <w:szCs w:val="56"/>
        </w:rPr>
        <w:t>Basic Home Rules</w:t>
      </w:r>
    </w:p>
    <w:p w14:paraId="4B77FC3B" w14:textId="610CF408" w:rsidR="00550D99" w:rsidRDefault="00550D99" w:rsidP="00550D99">
      <w:pPr>
        <w:pStyle w:val="ListParagraph"/>
        <w:numPr>
          <w:ilvl w:val="0"/>
          <w:numId w:val="2"/>
        </w:numPr>
        <w:rPr>
          <w:rFonts w:ascii="Broadway" w:hAnsi="Broadway" w:cs="Times New Roman"/>
          <w:color w:val="833C0B" w:themeColor="accent2" w:themeShade="80"/>
          <w:sz w:val="36"/>
          <w:szCs w:val="36"/>
        </w:rPr>
      </w:pPr>
      <w:r>
        <w:rPr>
          <w:rFonts w:ascii="Broadway" w:hAnsi="Broadway" w:cs="Times New Roman"/>
          <w:color w:val="833C0B" w:themeColor="accent2" w:themeShade="80"/>
          <w:sz w:val="36"/>
          <w:szCs w:val="36"/>
        </w:rPr>
        <w:t>Rule regarding homework</w:t>
      </w:r>
    </w:p>
    <w:p w14:paraId="48FAC3ED" w14:textId="61A615F7" w:rsidR="00550D99" w:rsidRDefault="00550D99" w:rsidP="00550D99">
      <w:pPr>
        <w:pStyle w:val="ListParagraph"/>
        <w:numPr>
          <w:ilvl w:val="0"/>
          <w:numId w:val="2"/>
        </w:numPr>
        <w:rPr>
          <w:rFonts w:ascii="Broadway" w:hAnsi="Broadway" w:cs="Times New Roman"/>
          <w:color w:val="833C0B" w:themeColor="accent2" w:themeShade="80"/>
          <w:sz w:val="36"/>
          <w:szCs w:val="36"/>
        </w:rPr>
      </w:pPr>
      <w:r>
        <w:rPr>
          <w:rFonts w:ascii="Broadway" w:hAnsi="Broadway" w:cs="Times New Roman"/>
          <w:color w:val="833C0B" w:themeColor="accent2" w:themeShade="80"/>
          <w:sz w:val="36"/>
          <w:szCs w:val="36"/>
        </w:rPr>
        <w:t>Rule regarding attitude</w:t>
      </w:r>
    </w:p>
    <w:p w14:paraId="0977F938" w14:textId="331EBF17" w:rsidR="00550D99" w:rsidRDefault="00550D99" w:rsidP="00550D99">
      <w:pPr>
        <w:pStyle w:val="ListParagraph"/>
        <w:numPr>
          <w:ilvl w:val="0"/>
          <w:numId w:val="2"/>
        </w:numPr>
        <w:rPr>
          <w:rFonts w:ascii="Broadway" w:hAnsi="Broadway" w:cs="Times New Roman"/>
          <w:color w:val="833C0B" w:themeColor="accent2" w:themeShade="80"/>
          <w:sz w:val="36"/>
          <w:szCs w:val="36"/>
        </w:rPr>
      </w:pPr>
      <w:r>
        <w:rPr>
          <w:rFonts w:ascii="Broadway" w:hAnsi="Broadway" w:cs="Times New Roman"/>
          <w:color w:val="833C0B" w:themeColor="accent2" w:themeShade="80"/>
          <w:sz w:val="36"/>
          <w:szCs w:val="36"/>
        </w:rPr>
        <w:t>Rule regarding chore</w:t>
      </w:r>
      <w:r w:rsidR="004C2E8F">
        <w:rPr>
          <w:rFonts w:ascii="Broadway" w:hAnsi="Broadway" w:cs="Times New Roman"/>
          <w:color w:val="833C0B" w:themeColor="accent2" w:themeShade="80"/>
          <w:sz w:val="36"/>
          <w:szCs w:val="36"/>
        </w:rPr>
        <w:t>s</w:t>
      </w:r>
    </w:p>
    <w:p w14:paraId="3D959DA9" w14:textId="67E75A39" w:rsidR="004C2E8F" w:rsidRDefault="004C2E8F" w:rsidP="00550D99">
      <w:pPr>
        <w:pStyle w:val="ListParagraph"/>
        <w:numPr>
          <w:ilvl w:val="0"/>
          <w:numId w:val="2"/>
        </w:numPr>
        <w:rPr>
          <w:rFonts w:ascii="Broadway" w:hAnsi="Broadway" w:cs="Times New Roman"/>
          <w:color w:val="833C0B" w:themeColor="accent2" w:themeShade="80"/>
          <w:sz w:val="36"/>
          <w:szCs w:val="36"/>
        </w:rPr>
      </w:pPr>
      <w:r>
        <w:rPr>
          <w:rFonts w:ascii="Broadway" w:hAnsi="Broadway" w:cs="Times New Roman"/>
          <w:color w:val="833C0B" w:themeColor="accent2" w:themeShade="80"/>
          <w:sz w:val="36"/>
          <w:szCs w:val="36"/>
        </w:rPr>
        <w:t>Rule regarding personal hygiene</w:t>
      </w:r>
    </w:p>
    <w:p w14:paraId="317D3784" w14:textId="64DF3C19" w:rsidR="004C2E8F" w:rsidRDefault="004C2E8F" w:rsidP="00550D99">
      <w:pPr>
        <w:pStyle w:val="ListParagraph"/>
        <w:numPr>
          <w:ilvl w:val="0"/>
          <w:numId w:val="2"/>
        </w:numPr>
        <w:rPr>
          <w:rFonts w:ascii="Broadway" w:hAnsi="Broadway" w:cs="Times New Roman"/>
          <w:color w:val="833C0B" w:themeColor="accent2" w:themeShade="80"/>
          <w:sz w:val="36"/>
          <w:szCs w:val="36"/>
        </w:rPr>
      </w:pPr>
      <w:r>
        <w:rPr>
          <w:rFonts w:ascii="Broadway" w:hAnsi="Broadway" w:cs="Times New Roman"/>
          <w:color w:val="833C0B" w:themeColor="accent2" w:themeShade="80"/>
          <w:sz w:val="36"/>
          <w:szCs w:val="36"/>
        </w:rPr>
        <w:t>Rule regarding bed time</w:t>
      </w:r>
    </w:p>
    <w:p w14:paraId="66A9D181" w14:textId="3253E940" w:rsidR="00550D99" w:rsidRDefault="004C2E8F" w:rsidP="004C2E8F">
      <w:pPr>
        <w:rPr>
          <w:rFonts w:ascii="Broadway" w:hAnsi="Broadway" w:cs="Times New Roman"/>
          <w:color w:val="833C0B" w:themeColor="accent2" w:themeShade="80"/>
          <w:sz w:val="56"/>
          <w:szCs w:val="56"/>
        </w:rPr>
      </w:pPr>
      <w:r>
        <w:rPr>
          <w:rFonts w:ascii="Broadway" w:hAnsi="Broadway" w:cs="Times New Roman"/>
          <w:color w:val="833C0B" w:themeColor="accent2" w:themeShade="80"/>
          <w:sz w:val="56"/>
          <w:szCs w:val="56"/>
        </w:rPr>
        <w:t>Technology Rules</w:t>
      </w:r>
    </w:p>
    <w:p w14:paraId="58281B8F" w14:textId="2926C100" w:rsidR="004C2E8F" w:rsidRDefault="004C2E8F" w:rsidP="004C2E8F">
      <w:pPr>
        <w:pStyle w:val="ListParagraph"/>
        <w:numPr>
          <w:ilvl w:val="0"/>
          <w:numId w:val="3"/>
        </w:numPr>
        <w:rPr>
          <w:rFonts w:ascii="Broadway" w:hAnsi="Broadway" w:cs="Times New Roman"/>
          <w:color w:val="833C0B" w:themeColor="accent2" w:themeShade="80"/>
          <w:sz w:val="36"/>
          <w:szCs w:val="36"/>
        </w:rPr>
      </w:pPr>
      <w:r>
        <w:rPr>
          <w:rFonts w:ascii="Broadway" w:hAnsi="Broadway" w:cs="Times New Roman"/>
          <w:color w:val="833C0B" w:themeColor="accent2" w:themeShade="80"/>
          <w:sz w:val="36"/>
          <w:szCs w:val="36"/>
        </w:rPr>
        <w:t>Time Limit</w:t>
      </w:r>
    </w:p>
    <w:p w14:paraId="4EC6D964" w14:textId="3091F9CC" w:rsidR="004C2E8F" w:rsidRDefault="004C2E8F" w:rsidP="004C2E8F">
      <w:pPr>
        <w:pStyle w:val="ListParagraph"/>
        <w:numPr>
          <w:ilvl w:val="0"/>
          <w:numId w:val="3"/>
        </w:numPr>
        <w:rPr>
          <w:rFonts w:ascii="Broadway" w:hAnsi="Broadway" w:cs="Times New Roman"/>
          <w:color w:val="833C0B" w:themeColor="accent2" w:themeShade="80"/>
          <w:sz w:val="36"/>
          <w:szCs w:val="36"/>
        </w:rPr>
      </w:pPr>
      <w:r>
        <w:rPr>
          <w:rFonts w:ascii="Broadway" w:hAnsi="Broadway" w:cs="Times New Roman"/>
          <w:color w:val="833C0B" w:themeColor="accent2" w:themeShade="80"/>
          <w:sz w:val="36"/>
          <w:szCs w:val="36"/>
        </w:rPr>
        <w:t>Handling and care</w:t>
      </w:r>
    </w:p>
    <w:p w14:paraId="6B28C4D9" w14:textId="35417FDC" w:rsidR="005C00BE" w:rsidRDefault="005C00BE" w:rsidP="004C2E8F">
      <w:pPr>
        <w:pStyle w:val="ListParagraph"/>
        <w:numPr>
          <w:ilvl w:val="0"/>
          <w:numId w:val="3"/>
        </w:numPr>
        <w:rPr>
          <w:rFonts w:ascii="Broadway" w:hAnsi="Broadway" w:cs="Times New Roman"/>
          <w:color w:val="833C0B" w:themeColor="accent2" w:themeShade="80"/>
          <w:sz w:val="36"/>
          <w:szCs w:val="36"/>
        </w:rPr>
      </w:pPr>
      <w:r>
        <w:rPr>
          <w:rFonts w:ascii="Broadway" w:hAnsi="Broadway" w:cs="Times New Roman"/>
          <w:color w:val="833C0B" w:themeColor="accent2" w:themeShade="80"/>
          <w:sz w:val="36"/>
          <w:szCs w:val="36"/>
        </w:rPr>
        <w:t>No tech until…(insert your stipulation)</w:t>
      </w:r>
    </w:p>
    <w:p w14:paraId="2CD2DD76" w14:textId="49AD39C3" w:rsidR="005C00BE" w:rsidRDefault="005C00BE" w:rsidP="004C2E8F">
      <w:pPr>
        <w:pStyle w:val="ListParagraph"/>
        <w:numPr>
          <w:ilvl w:val="0"/>
          <w:numId w:val="3"/>
        </w:numPr>
        <w:rPr>
          <w:rFonts w:ascii="Broadway" w:hAnsi="Broadway" w:cs="Times New Roman"/>
          <w:color w:val="833C0B" w:themeColor="accent2" w:themeShade="80"/>
          <w:sz w:val="36"/>
          <w:szCs w:val="36"/>
        </w:rPr>
      </w:pPr>
      <w:r>
        <w:rPr>
          <w:rFonts w:ascii="Broadway" w:hAnsi="Broadway" w:cs="Times New Roman"/>
          <w:color w:val="833C0B" w:themeColor="accent2" w:themeShade="80"/>
          <w:sz w:val="36"/>
          <w:szCs w:val="36"/>
        </w:rPr>
        <w:t>No tech after…(insert your suggested time)</w:t>
      </w:r>
    </w:p>
    <w:p w14:paraId="158DD432" w14:textId="360A7E78" w:rsidR="005C00BE" w:rsidRDefault="005C00BE" w:rsidP="004C2E8F">
      <w:pPr>
        <w:pStyle w:val="ListParagraph"/>
        <w:numPr>
          <w:ilvl w:val="0"/>
          <w:numId w:val="3"/>
        </w:numPr>
        <w:rPr>
          <w:rFonts w:ascii="Broadway" w:hAnsi="Broadway" w:cs="Times New Roman"/>
          <w:color w:val="833C0B" w:themeColor="accent2" w:themeShade="80"/>
          <w:sz w:val="36"/>
          <w:szCs w:val="36"/>
        </w:rPr>
      </w:pPr>
      <w:r>
        <w:rPr>
          <w:rFonts w:ascii="Broadway" w:hAnsi="Broadway" w:cs="Times New Roman"/>
          <w:color w:val="833C0B" w:themeColor="accent2" w:themeShade="80"/>
          <w:sz w:val="36"/>
          <w:szCs w:val="36"/>
        </w:rPr>
        <w:t>Food or drink rule around tech items</w:t>
      </w:r>
    </w:p>
    <w:p w14:paraId="4BA28986" w14:textId="578BF326" w:rsidR="005C00BE" w:rsidRDefault="005C00BE" w:rsidP="005C00BE">
      <w:pPr>
        <w:rPr>
          <w:rFonts w:ascii="Broadway" w:hAnsi="Broadway" w:cs="Times New Roman"/>
          <w:color w:val="833C0B" w:themeColor="accent2" w:themeShade="80"/>
          <w:sz w:val="56"/>
          <w:szCs w:val="56"/>
        </w:rPr>
      </w:pPr>
      <w:r>
        <w:rPr>
          <w:rFonts w:ascii="Broadway" w:hAnsi="Broadway" w:cs="Times New Roman"/>
          <w:color w:val="833C0B" w:themeColor="accent2" w:themeShade="80"/>
          <w:sz w:val="56"/>
          <w:szCs w:val="56"/>
        </w:rPr>
        <w:t>Internet Rules</w:t>
      </w:r>
    </w:p>
    <w:p w14:paraId="2EFBDBC9" w14:textId="68943D88" w:rsidR="005C00BE" w:rsidRDefault="005C00BE" w:rsidP="005C00BE">
      <w:pPr>
        <w:pStyle w:val="ListParagraph"/>
        <w:numPr>
          <w:ilvl w:val="0"/>
          <w:numId w:val="4"/>
        </w:numPr>
        <w:rPr>
          <w:rFonts w:ascii="Broadway" w:hAnsi="Broadway" w:cs="Times New Roman"/>
          <w:color w:val="833C0B" w:themeColor="accent2" w:themeShade="80"/>
          <w:sz w:val="36"/>
          <w:szCs w:val="36"/>
        </w:rPr>
      </w:pPr>
      <w:r>
        <w:rPr>
          <w:rFonts w:ascii="Broadway" w:hAnsi="Broadway" w:cs="Times New Roman"/>
          <w:color w:val="833C0B" w:themeColor="accent2" w:themeShade="80"/>
          <w:sz w:val="36"/>
          <w:szCs w:val="36"/>
        </w:rPr>
        <w:t>No social media</w:t>
      </w:r>
    </w:p>
    <w:p w14:paraId="1A096812" w14:textId="257C5BC0" w:rsidR="005C00BE" w:rsidRDefault="005C00BE" w:rsidP="005C00BE">
      <w:pPr>
        <w:pStyle w:val="ListParagraph"/>
        <w:numPr>
          <w:ilvl w:val="0"/>
          <w:numId w:val="4"/>
        </w:numPr>
        <w:rPr>
          <w:rFonts w:ascii="Broadway" w:hAnsi="Broadway" w:cs="Times New Roman"/>
          <w:color w:val="833C0B" w:themeColor="accent2" w:themeShade="80"/>
          <w:sz w:val="36"/>
          <w:szCs w:val="36"/>
        </w:rPr>
      </w:pPr>
      <w:r>
        <w:rPr>
          <w:rFonts w:ascii="Broadway" w:hAnsi="Broadway" w:cs="Times New Roman"/>
          <w:color w:val="833C0B" w:themeColor="accent2" w:themeShade="80"/>
          <w:sz w:val="36"/>
          <w:szCs w:val="36"/>
        </w:rPr>
        <w:t>No cyberbullying</w:t>
      </w:r>
    </w:p>
    <w:p w14:paraId="2ED889E0" w14:textId="2BEC90A7" w:rsidR="005C00BE" w:rsidRDefault="005C00BE" w:rsidP="005C00BE">
      <w:pPr>
        <w:pStyle w:val="ListParagraph"/>
        <w:numPr>
          <w:ilvl w:val="0"/>
          <w:numId w:val="4"/>
        </w:numPr>
        <w:rPr>
          <w:rFonts w:ascii="Broadway" w:hAnsi="Broadway" w:cs="Times New Roman"/>
          <w:color w:val="833C0B" w:themeColor="accent2" w:themeShade="80"/>
          <w:sz w:val="36"/>
          <w:szCs w:val="36"/>
        </w:rPr>
      </w:pPr>
      <w:r>
        <w:rPr>
          <w:rFonts w:ascii="Broadway" w:hAnsi="Broadway" w:cs="Times New Roman"/>
          <w:color w:val="833C0B" w:themeColor="accent2" w:themeShade="80"/>
          <w:sz w:val="36"/>
          <w:szCs w:val="36"/>
        </w:rPr>
        <w:t>No inappropriate websites</w:t>
      </w:r>
    </w:p>
    <w:p w14:paraId="2D762B57" w14:textId="58BD1EE3" w:rsidR="005C00BE" w:rsidRDefault="005C00BE" w:rsidP="005C00BE">
      <w:pPr>
        <w:pStyle w:val="ListParagraph"/>
        <w:numPr>
          <w:ilvl w:val="0"/>
          <w:numId w:val="4"/>
        </w:numPr>
        <w:rPr>
          <w:rFonts w:ascii="Broadway" w:hAnsi="Broadway" w:cs="Times New Roman"/>
          <w:color w:val="833C0B" w:themeColor="accent2" w:themeShade="80"/>
          <w:sz w:val="36"/>
          <w:szCs w:val="36"/>
        </w:rPr>
      </w:pPr>
      <w:r>
        <w:rPr>
          <w:rFonts w:ascii="Broadway" w:hAnsi="Broadway" w:cs="Times New Roman"/>
          <w:color w:val="833C0B" w:themeColor="accent2" w:themeShade="80"/>
          <w:sz w:val="36"/>
          <w:szCs w:val="36"/>
        </w:rPr>
        <w:lastRenderedPageBreak/>
        <w:t xml:space="preserve">Do NOT give out information </w:t>
      </w:r>
    </w:p>
    <w:p w14:paraId="6A56D157" w14:textId="680679DF" w:rsidR="005C00BE" w:rsidRDefault="005C00BE" w:rsidP="005C00BE">
      <w:pPr>
        <w:pStyle w:val="ListParagraph"/>
        <w:numPr>
          <w:ilvl w:val="0"/>
          <w:numId w:val="4"/>
        </w:numPr>
        <w:rPr>
          <w:rFonts w:ascii="Broadway" w:hAnsi="Broadway" w:cs="Times New Roman"/>
          <w:color w:val="833C0B" w:themeColor="accent2" w:themeShade="80"/>
          <w:sz w:val="36"/>
          <w:szCs w:val="36"/>
        </w:rPr>
      </w:pPr>
      <w:r>
        <w:rPr>
          <w:rFonts w:ascii="Broadway" w:hAnsi="Broadway" w:cs="Times New Roman"/>
          <w:color w:val="833C0B" w:themeColor="accent2" w:themeShade="80"/>
          <w:sz w:val="36"/>
          <w:szCs w:val="36"/>
        </w:rPr>
        <w:t>Let someone know if something unexpected or unknown happens</w:t>
      </w:r>
    </w:p>
    <w:p w14:paraId="5B7E4636" w14:textId="575885B9" w:rsidR="005C00BE" w:rsidRDefault="005C00BE" w:rsidP="005C00BE">
      <w:pPr>
        <w:rPr>
          <w:rFonts w:ascii="Broadway" w:hAnsi="Broadway" w:cs="Times New Roman"/>
          <w:color w:val="833C0B" w:themeColor="accent2" w:themeShade="80"/>
          <w:sz w:val="56"/>
          <w:szCs w:val="56"/>
        </w:rPr>
      </w:pPr>
      <w:r>
        <w:rPr>
          <w:rFonts w:ascii="Broadway" w:hAnsi="Broadway" w:cs="Times New Roman"/>
          <w:color w:val="833C0B" w:themeColor="accent2" w:themeShade="80"/>
          <w:sz w:val="56"/>
          <w:szCs w:val="56"/>
        </w:rPr>
        <w:t>Consequences</w:t>
      </w:r>
    </w:p>
    <w:p w14:paraId="7A0EE88A" w14:textId="1F0B2AC0" w:rsidR="005C00BE" w:rsidRDefault="005C00BE" w:rsidP="005C00BE">
      <w:pPr>
        <w:pStyle w:val="ListParagraph"/>
        <w:numPr>
          <w:ilvl w:val="0"/>
          <w:numId w:val="5"/>
        </w:numPr>
        <w:rPr>
          <w:rFonts w:ascii="Broadway" w:hAnsi="Broadway" w:cs="Times New Roman"/>
          <w:color w:val="833C0B" w:themeColor="accent2" w:themeShade="80"/>
          <w:sz w:val="36"/>
          <w:szCs w:val="36"/>
        </w:rPr>
      </w:pPr>
      <w:r>
        <w:rPr>
          <w:rFonts w:ascii="Broadway" w:hAnsi="Broadway" w:cs="Times New Roman"/>
          <w:color w:val="833C0B" w:themeColor="accent2" w:themeShade="80"/>
          <w:sz w:val="36"/>
          <w:szCs w:val="36"/>
        </w:rPr>
        <w:t>Frist offence- Verbal Warning</w:t>
      </w:r>
    </w:p>
    <w:p w14:paraId="0A73BDA1" w14:textId="69A288C8" w:rsidR="005C00BE" w:rsidRDefault="005C00BE" w:rsidP="005C00BE">
      <w:pPr>
        <w:pStyle w:val="ListParagraph"/>
        <w:numPr>
          <w:ilvl w:val="0"/>
          <w:numId w:val="5"/>
        </w:numPr>
        <w:rPr>
          <w:rFonts w:ascii="Broadway" w:hAnsi="Broadway" w:cs="Times New Roman"/>
          <w:color w:val="833C0B" w:themeColor="accent2" w:themeShade="80"/>
          <w:sz w:val="36"/>
          <w:szCs w:val="36"/>
        </w:rPr>
      </w:pPr>
      <w:r>
        <w:rPr>
          <w:rFonts w:ascii="Broadway" w:hAnsi="Broadway" w:cs="Times New Roman"/>
          <w:color w:val="833C0B" w:themeColor="accent2" w:themeShade="80"/>
          <w:sz w:val="36"/>
          <w:szCs w:val="36"/>
        </w:rPr>
        <w:t>Second offence- Something taken away</w:t>
      </w:r>
    </w:p>
    <w:p w14:paraId="1B6658FE" w14:textId="2BFF4CB8" w:rsidR="005C00BE" w:rsidRPr="005C00BE" w:rsidRDefault="005C00BE" w:rsidP="005C00BE">
      <w:pPr>
        <w:pStyle w:val="ListParagraph"/>
        <w:numPr>
          <w:ilvl w:val="0"/>
          <w:numId w:val="5"/>
        </w:numPr>
        <w:rPr>
          <w:rFonts w:ascii="Broadway" w:hAnsi="Broadway" w:cs="Times New Roman"/>
          <w:color w:val="833C0B" w:themeColor="accent2" w:themeShade="80"/>
          <w:sz w:val="36"/>
          <w:szCs w:val="36"/>
        </w:rPr>
      </w:pPr>
      <w:r>
        <w:rPr>
          <w:rFonts w:ascii="Broadway" w:hAnsi="Broadway" w:cs="Times New Roman"/>
          <w:color w:val="833C0B" w:themeColor="accent2" w:themeShade="80"/>
          <w:sz w:val="36"/>
          <w:szCs w:val="36"/>
        </w:rPr>
        <w:t xml:space="preserve">Third offence-grounded for 1 week (no privileges) </w:t>
      </w:r>
    </w:p>
    <w:p w14:paraId="42F4A0E0" w14:textId="3DCC7842" w:rsidR="005C00BE" w:rsidRDefault="005C00BE" w:rsidP="005C00BE">
      <w:pPr>
        <w:pStyle w:val="ListParagraph"/>
        <w:rPr>
          <w:rFonts w:ascii="Broadway" w:hAnsi="Broadway" w:cs="Times New Roman"/>
          <w:color w:val="833C0B" w:themeColor="accent2" w:themeShade="80"/>
          <w:sz w:val="36"/>
          <w:szCs w:val="36"/>
        </w:rPr>
      </w:pPr>
    </w:p>
    <w:p w14:paraId="682E4F5F" w14:textId="53A7CFB8" w:rsidR="005C00BE" w:rsidRDefault="005C00BE" w:rsidP="005C00BE">
      <w:pPr>
        <w:pStyle w:val="ListParagraph"/>
        <w:rPr>
          <w:rFonts w:ascii="Broadway" w:hAnsi="Broadway" w:cs="Times New Roman"/>
          <w:color w:val="833C0B" w:themeColor="accent2" w:themeShade="80"/>
          <w:sz w:val="36"/>
          <w:szCs w:val="36"/>
        </w:rPr>
      </w:pPr>
    </w:p>
    <w:p w14:paraId="67D8A85F" w14:textId="6374A41E" w:rsidR="005C00BE" w:rsidRPr="005C00BE" w:rsidRDefault="005C00BE" w:rsidP="005C00BE">
      <w:pPr>
        <w:pStyle w:val="ListParagraph"/>
        <w:rPr>
          <w:rFonts w:ascii="Times New Roman" w:hAnsi="Times New Roman" w:cs="Times New Roman"/>
          <w:color w:val="833C0B" w:themeColor="accent2" w:themeShade="80"/>
          <w:sz w:val="32"/>
          <w:szCs w:val="32"/>
        </w:rPr>
      </w:pPr>
      <w:r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 xml:space="preserve">These rules are here to help you be the best you can be. Following rules at home and at school will lead to having a good attitude, good grades and an exciting future! </w:t>
      </w:r>
    </w:p>
    <w:sectPr w:rsidR="005C00BE" w:rsidRPr="005C00BE" w:rsidSect="00550D99">
      <w:pgSz w:w="12240" w:h="15840"/>
      <w:pgMar w:top="1440" w:right="1440" w:bottom="1440" w:left="1440" w:header="720" w:footer="720" w:gutter="0"/>
      <w:pgBorders w:offsetFrom="page">
        <w:top w:val="cabins" w:sz="31" w:space="24" w:color="833C0B" w:themeColor="accent2" w:themeShade="80"/>
        <w:left w:val="cabins" w:sz="31" w:space="24" w:color="833C0B" w:themeColor="accent2" w:themeShade="80"/>
        <w:bottom w:val="cabins" w:sz="31" w:space="24" w:color="833C0B" w:themeColor="accent2" w:themeShade="80"/>
        <w:right w:val="cabins" w:sz="31" w:space="24" w:color="833C0B" w:themeColor="accent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9ED"/>
    <w:multiLevelType w:val="hybridMultilevel"/>
    <w:tmpl w:val="3BE2D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77F80"/>
    <w:multiLevelType w:val="hybridMultilevel"/>
    <w:tmpl w:val="25E8A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B7D07"/>
    <w:multiLevelType w:val="hybridMultilevel"/>
    <w:tmpl w:val="AB4AD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51572"/>
    <w:multiLevelType w:val="hybridMultilevel"/>
    <w:tmpl w:val="BA20E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B408D"/>
    <w:multiLevelType w:val="hybridMultilevel"/>
    <w:tmpl w:val="2C063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D1"/>
    <w:rsid w:val="002956FA"/>
    <w:rsid w:val="00453BD6"/>
    <w:rsid w:val="004C2E8F"/>
    <w:rsid w:val="00550D99"/>
    <w:rsid w:val="005C00BE"/>
    <w:rsid w:val="009621D1"/>
    <w:rsid w:val="00C5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851D4"/>
  <w15:chartTrackingRefBased/>
  <w15:docId w15:val="{CC63940D-8EFA-415E-9B85-0C4A61FB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hyperlink" Target="https://uciteljicaljilja.wordpres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60F38A6-DBFB-4C5E-9A91-0C2E0EAF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Pickett</dc:creator>
  <cp:keywords/>
  <dc:description/>
  <cp:lastModifiedBy>Pickett,  Raven D</cp:lastModifiedBy>
  <cp:revision>2</cp:revision>
  <dcterms:created xsi:type="dcterms:W3CDTF">2020-09-29T21:17:00Z</dcterms:created>
  <dcterms:modified xsi:type="dcterms:W3CDTF">2020-09-29T21:17:00Z</dcterms:modified>
</cp:coreProperties>
</file>