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449E1" w14:textId="77777777" w:rsidR="007C77AB" w:rsidRDefault="000A745E" w:rsidP="00BC388A">
      <w:pPr>
        <w:jc w:val="center"/>
        <w:rPr>
          <w:b/>
        </w:rPr>
      </w:pPr>
      <w:r w:rsidRPr="000A745E">
        <w:rPr>
          <w:b/>
        </w:rPr>
        <w:t xml:space="preserve">Lesson Plan </w:t>
      </w:r>
      <w:r w:rsidR="00EB16B3">
        <w:rPr>
          <w:b/>
        </w:rPr>
        <w:t>Model</w:t>
      </w:r>
    </w:p>
    <w:p w14:paraId="5A532DF4" w14:textId="729ED237" w:rsidR="00D30F7F" w:rsidRDefault="004C3320" w:rsidP="003770A2">
      <w:r>
        <w:t xml:space="preserve">Lesson </w:t>
      </w:r>
      <w:r w:rsidR="000A745E">
        <w:t>Title</w:t>
      </w:r>
      <w:r w:rsidR="003770A2">
        <w:t>/#:</w:t>
      </w:r>
      <w:r w:rsidR="00163F26">
        <w:t xml:space="preserve"> </w:t>
      </w:r>
      <w:r w:rsidR="00061B0D">
        <w:t>Animal Habitat Memory Game</w:t>
      </w:r>
    </w:p>
    <w:p w14:paraId="4416D516" w14:textId="77777777" w:rsidR="003770A2" w:rsidRDefault="003770A2" w:rsidP="000A745E"/>
    <w:p w14:paraId="3AF998F7" w14:textId="77777777" w:rsidR="000D3E10" w:rsidRDefault="003770A2" w:rsidP="003770A2">
      <w:r>
        <w:t>Grade Level:</w:t>
      </w:r>
      <w:r w:rsidR="00163F26">
        <w:t xml:space="preserve"> Kindergarten</w:t>
      </w:r>
    </w:p>
    <w:p w14:paraId="146E0BC2" w14:textId="77777777" w:rsidR="0049764F" w:rsidRPr="000D3E10" w:rsidRDefault="001F22CB" w:rsidP="00200C87">
      <w:pPr>
        <w:jc w:val="center"/>
        <w:rPr>
          <w:b/>
          <w:sz w:val="28"/>
          <w:szCs w:val="28"/>
        </w:rPr>
      </w:pPr>
      <w:r w:rsidRPr="000D3E10">
        <w:rPr>
          <w:b/>
          <w:sz w:val="28"/>
          <w:szCs w:val="28"/>
        </w:rPr>
        <w:t>Learning Central Focus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11500"/>
      </w:tblGrid>
      <w:tr w:rsidR="00BC388A" w14:paraId="2D556F45" w14:textId="77777777" w:rsidTr="0049764F">
        <w:tc>
          <w:tcPr>
            <w:tcW w:w="2898" w:type="dxa"/>
          </w:tcPr>
          <w:p w14:paraId="5CC5C4A7" w14:textId="77777777" w:rsidR="00876437" w:rsidRPr="004A5C9F" w:rsidRDefault="00BC388A" w:rsidP="0049764F">
            <w:r>
              <w:t>Central Focus</w:t>
            </w:r>
          </w:p>
          <w:p w14:paraId="2A1616D5" w14:textId="77777777" w:rsidR="00CD344E" w:rsidRPr="000D6A72" w:rsidRDefault="00CD344E" w:rsidP="0049764F">
            <w:pPr>
              <w:rPr>
                <w:sz w:val="10"/>
                <w:szCs w:val="10"/>
              </w:rPr>
            </w:pPr>
          </w:p>
          <w:p w14:paraId="2C76ACE4" w14:textId="77777777" w:rsidR="00CD344E" w:rsidRDefault="003770A2" w:rsidP="00497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central focus for the content in the learning segment?</w:t>
            </w:r>
          </w:p>
          <w:p w14:paraId="5FD3738E" w14:textId="77777777" w:rsidR="00CD344E" w:rsidRPr="000D6A72" w:rsidRDefault="00CD344E" w:rsidP="0049764F">
            <w:pPr>
              <w:rPr>
                <w:sz w:val="10"/>
                <w:szCs w:val="10"/>
              </w:rPr>
            </w:pPr>
          </w:p>
        </w:tc>
        <w:tc>
          <w:tcPr>
            <w:tcW w:w="11718" w:type="dxa"/>
          </w:tcPr>
          <w:p w14:paraId="4E04E86D" w14:textId="77777777" w:rsidR="00BC388A" w:rsidRDefault="00163F26" w:rsidP="0049764F">
            <w:r>
              <w:t xml:space="preserve">To teach students that when counting objects, that they hold an actual quantity. </w:t>
            </w:r>
          </w:p>
        </w:tc>
      </w:tr>
      <w:tr w:rsidR="00BC388A" w14:paraId="2421E8FA" w14:textId="77777777" w:rsidTr="0049764F">
        <w:tc>
          <w:tcPr>
            <w:tcW w:w="2898" w:type="dxa"/>
          </w:tcPr>
          <w:p w14:paraId="419A8375" w14:textId="77777777" w:rsidR="00BC388A" w:rsidRPr="004A5C9F" w:rsidRDefault="00BC388A" w:rsidP="0049764F">
            <w:r>
              <w:t>Content Standard</w:t>
            </w:r>
          </w:p>
          <w:p w14:paraId="5FB1EDBA" w14:textId="77777777" w:rsidR="00CD344E" w:rsidRPr="000D6A72" w:rsidRDefault="00CD344E" w:rsidP="0049764F">
            <w:pPr>
              <w:rPr>
                <w:sz w:val="10"/>
                <w:szCs w:val="10"/>
              </w:rPr>
            </w:pPr>
          </w:p>
          <w:p w14:paraId="47F9EAB0" w14:textId="77777777" w:rsidR="003770A2" w:rsidRDefault="00BC388A" w:rsidP="00497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standard(s) are most relevant to the learning goals?</w:t>
            </w:r>
          </w:p>
          <w:p w14:paraId="59AD2DEA" w14:textId="77777777" w:rsidR="00CD344E" w:rsidRPr="000D6A72" w:rsidRDefault="00CD344E" w:rsidP="0049764F">
            <w:pPr>
              <w:rPr>
                <w:sz w:val="10"/>
                <w:szCs w:val="10"/>
              </w:rPr>
            </w:pPr>
          </w:p>
        </w:tc>
        <w:tc>
          <w:tcPr>
            <w:tcW w:w="11718" w:type="dxa"/>
          </w:tcPr>
          <w:p w14:paraId="70107D34" w14:textId="77777777" w:rsidR="00061B0D" w:rsidRPr="00061B0D" w:rsidRDefault="00061B0D" w:rsidP="00061B0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61B0D">
              <w:rPr>
                <w:rFonts w:ascii="Times New Roman" w:eastAsia="Times New Roman" w:hAnsi="Times New Roman" w:cs="Times New Roman"/>
              </w:rPr>
              <w:t>AR.Math.Content.K.MD.B.</w:t>
            </w:r>
            <w:proofErr w:type="gramEnd"/>
            <w:r w:rsidRPr="00061B0D">
              <w:rPr>
                <w:rFonts w:ascii="Times New Roman" w:eastAsia="Times New Roman" w:hAnsi="Times New Roman" w:cs="Times New Roman"/>
              </w:rPr>
              <w:t>3 Classify, sort, and count objects using both measureable and non-measureable attributes such as size, number, color, or shape Note: Limit category count to be less than or equal to 10. Students should be able to give the reason for the way the objects were sorted.</w:t>
            </w:r>
          </w:p>
          <w:p w14:paraId="2FBDFF6E" w14:textId="77777777" w:rsidR="003253B8" w:rsidRPr="00935978" w:rsidRDefault="003253B8" w:rsidP="00935978">
            <w:pPr>
              <w:rPr>
                <w:rFonts w:ascii="Times New Roman" w:eastAsia="Times New Roman" w:hAnsi="Times New Roman" w:cs="Times New Roman"/>
              </w:rPr>
            </w:pPr>
          </w:p>
          <w:p w14:paraId="6F90E158" w14:textId="77777777" w:rsidR="00BC388A" w:rsidRDefault="00BC388A" w:rsidP="0049764F"/>
        </w:tc>
      </w:tr>
      <w:tr w:rsidR="00BC388A" w14:paraId="4075C61B" w14:textId="77777777" w:rsidTr="00061B0D">
        <w:trPr>
          <w:trHeight w:val="2645"/>
        </w:trPr>
        <w:tc>
          <w:tcPr>
            <w:tcW w:w="2898" w:type="dxa"/>
          </w:tcPr>
          <w:p w14:paraId="43F389F9" w14:textId="572B35DB" w:rsidR="00BC388A" w:rsidRDefault="00BC388A" w:rsidP="0049764F">
            <w:r>
              <w:t>Student Learning Goal(s)/ Objective(s)</w:t>
            </w:r>
          </w:p>
          <w:p w14:paraId="7100F669" w14:textId="77777777" w:rsidR="004A5C9F" w:rsidRPr="000D6A72" w:rsidRDefault="004A5C9F" w:rsidP="0049764F">
            <w:pPr>
              <w:rPr>
                <w:sz w:val="10"/>
                <w:szCs w:val="10"/>
              </w:rPr>
            </w:pPr>
          </w:p>
          <w:p w14:paraId="4CFA1BFF" w14:textId="77777777" w:rsidR="004A5C9F" w:rsidRPr="004A5C9F" w:rsidRDefault="00200C87" w:rsidP="0049764F">
            <w:r w:rsidRPr="004A5C9F">
              <w:rPr>
                <w:b/>
                <w:sz w:val="18"/>
                <w:szCs w:val="18"/>
              </w:rPr>
              <w:t>Skills</w:t>
            </w:r>
            <w:r w:rsidR="004A5C9F" w:rsidRPr="004A5C9F">
              <w:rPr>
                <w:b/>
                <w:sz w:val="18"/>
                <w:szCs w:val="18"/>
              </w:rPr>
              <w:t>/procedures</w:t>
            </w:r>
          </w:p>
          <w:p w14:paraId="3210D73C" w14:textId="77777777" w:rsidR="00BC388A" w:rsidRDefault="00BC388A" w:rsidP="00497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specific learning goal(s) for student in this lesson?</w:t>
            </w:r>
          </w:p>
          <w:p w14:paraId="4B1DEB38" w14:textId="77777777" w:rsidR="004A5C9F" w:rsidRPr="000D6A72" w:rsidRDefault="004A5C9F" w:rsidP="0049764F">
            <w:pPr>
              <w:rPr>
                <w:b/>
                <w:sz w:val="10"/>
                <w:szCs w:val="10"/>
              </w:rPr>
            </w:pPr>
          </w:p>
          <w:p w14:paraId="55D595B0" w14:textId="77777777" w:rsidR="00BC388A" w:rsidRDefault="00200C87" w:rsidP="0049764F">
            <w:pPr>
              <w:rPr>
                <w:sz w:val="18"/>
                <w:szCs w:val="18"/>
              </w:rPr>
            </w:pPr>
            <w:r w:rsidRPr="004A5C9F">
              <w:rPr>
                <w:b/>
                <w:sz w:val="18"/>
                <w:szCs w:val="18"/>
              </w:rPr>
              <w:t>Concepts</w:t>
            </w:r>
            <w:r w:rsidR="004A5C9F" w:rsidRPr="004A5C9F">
              <w:rPr>
                <w:b/>
                <w:sz w:val="18"/>
                <w:szCs w:val="18"/>
              </w:rPr>
              <w:t xml:space="preserve"> and reasoning/problem solving</w:t>
            </w:r>
            <w:r w:rsidR="00A42AA6">
              <w:rPr>
                <w:b/>
                <w:sz w:val="18"/>
                <w:szCs w:val="18"/>
              </w:rPr>
              <w:t>/thinking/strategies</w:t>
            </w:r>
            <w:r w:rsidR="00A46996">
              <w:rPr>
                <w:rStyle w:val="FootnoteReference"/>
                <w:b/>
                <w:sz w:val="18"/>
                <w:szCs w:val="18"/>
              </w:rPr>
              <w:footnoteReference w:id="1"/>
            </w:r>
          </w:p>
          <w:p w14:paraId="7DDC72AD" w14:textId="77777777" w:rsidR="00BC388A" w:rsidRDefault="00BC388A" w:rsidP="004A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specific learning goal(s) for students in this lesson?</w:t>
            </w:r>
          </w:p>
          <w:p w14:paraId="0D284CB7" w14:textId="77777777" w:rsidR="00CD344E" w:rsidRPr="000D6A72" w:rsidRDefault="00CD344E" w:rsidP="004A5C9F">
            <w:pPr>
              <w:rPr>
                <w:sz w:val="10"/>
                <w:szCs w:val="10"/>
              </w:rPr>
            </w:pPr>
          </w:p>
        </w:tc>
        <w:tc>
          <w:tcPr>
            <w:tcW w:w="11718" w:type="dxa"/>
          </w:tcPr>
          <w:p w14:paraId="5E13B151" w14:textId="2917589F" w:rsidR="00BC388A" w:rsidRDefault="00061B0D" w:rsidP="00061B0D">
            <w:pPr>
              <w:pStyle w:val="ListParagraph"/>
              <w:numPr>
                <w:ilvl w:val="0"/>
                <w:numId w:val="1"/>
              </w:numPr>
            </w:pPr>
            <w:r>
              <w:t>Students will be able to put the animals into groups by where they live. Also, there are 3 animals to each group, so students will be able to count how many animals are in each category.</w:t>
            </w:r>
          </w:p>
          <w:p w14:paraId="34864A0B" w14:textId="77777777" w:rsidR="00CC0D7A" w:rsidRDefault="00CC0D7A" w:rsidP="0049764F"/>
          <w:p w14:paraId="22F8DE52" w14:textId="7FAFA719" w:rsidR="00CC0D7A" w:rsidRDefault="00CC0D7A" w:rsidP="00061B0D"/>
        </w:tc>
      </w:tr>
      <w:tr w:rsidR="0049764F" w14:paraId="46E85137" w14:textId="77777777" w:rsidTr="0057282A">
        <w:tc>
          <w:tcPr>
            <w:tcW w:w="2898" w:type="dxa"/>
            <w:tcBorders>
              <w:bottom w:val="single" w:sz="4" w:space="0" w:color="auto"/>
            </w:tcBorders>
          </w:tcPr>
          <w:p w14:paraId="013DDD3E" w14:textId="77777777" w:rsidR="00BC388A" w:rsidRDefault="00BC388A" w:rsidP="0049764F">
            <w:r>
              <w:t xml:space="preserve">Prior </w:t>
            </w:r>
            <w:r w:rsidR="00A46996">
              <w:t xml:space="preserve">Academic </w:t>
            </w:r>
            <w:r>
              <w:t>Knowledge and Conceptions</w:t>
            </w:r>
          </w:p>
          <w:p w14:paraId="3D5D486C" w14:textId="77777777" w:rsidR="00BC388A" w:rsidRPr="000D6A72" w:rsidRDefault="00BC388A" w:rsidP="0049764F">
            <w:pPr>
              <w:rPr>
                <w:sz w:val="10"/>
                <w:szCs w:val="10"/>
              </w:rPr>
            </w:pPr>
          </w:p>
          <w:p w14:paraId="3EB03A37" w14:textId="77777777" w:rsidR="0049764F" w:rsidRDefault="0049764F" w:rsidP="0049764F">
            <w:pPr>
              <w:rPr>
                <w:sz w:val="18"/>
                <w:szCs w:val="18"/>
              </w:rPr>
            </w:pPr>
            <w:r w:rsidRPr="0049764F">
              <w:rPr>
                <w:sz w:val="18"/>
                <w:szCs w:val="18"/>
              </w:rPr>
              <w:t>Wh</w:t>
            </w:r>
            <w:r w:rsidR="004A5C9F">
              <w:rPr>
                <w:sz w:val="18"/>
                <w:szCs w:val="18"/>
              </w:rPr>
              <w:t xml:space="preserve">at knowledge, skills, </w:t>
            </w:r>
            <w:r w:rsidR="00200C87">
              <w:rPr>
                <w:sz w:val="18"/>
                <w:szCs w:val="18"/>
              </w:rPr>
              <w:t>and concepts</w:t>
            </w:r>
            <w:r w:rsidR="004A5C9F">
              <w:rPr>
                <w:sz w:val="18"/>
                <w:szCs w:val="18"/>
              </w:rPr>
              <w:t xml:space="preserve"> </w:t>
            </w:r>
            <w:r w:rsidRPr="0049764F">
              <w:rPr>
                <w:sz w:val="18"/>
                <w:szCs w:val="18"/>
              </w:rPr>
              <w:t>must students already know to be successful with this lesson?</w:t>
            </w:r>
          </w:p>
          <w:p w14:paraId="09B63344" w14:textId="77777777" w:rsidR="0049764F" w:rsidRPr="000D6A72" w:rsidRDefault="0049764F" w:rsidP="0049764F">
            <w:pPr>
              <w:rPr>
                <w:sz w:val="10"/>
                <w:szCs w:val="10"/>
              </w:rPr>
            </w:pPr>
          </w:p>
          <w:p w14:paraId="2DD95EAB" w14:textId="77777777" w:rsidR="00BC388A" w:rsidRDefault="00BC388A" w:rsidP="0049764F">
            <w:pPr>
              <w:rPr>
                <w:i/>
                <w:sz w:val="18"/>
                <w:szCs w:val="18"/>
              </w:rPr>
            </w:pPr>
            <w:r w:rsidRPr="00286424">
              <w:rPr>
                <w:sz w:val="18"/>
                <w:szCs w:val="18"/>
              </w:rPr>
              <w:t>What prior knowledge</w:t>
            </w:r>
            <w:r>
              <w:rPr>
                <w:sz w:val="18"/>
                <w:szCs w:val="18"/>
              </w:rPr>
              <w:t xml:space="preserve"> and/or gaps in knowledge</w:t>
            </w:r>
            <w:r w:rsidRPr="00286424">
              <w:rPr>
                <w:sz w:val="18"/>
                <w:szCs w:val="18"/>
              </w:rPr>
              <w:t xml:space="preserve"> do </w:t>
            </w:r>
            <w:r w:rsidRPr="00D5170C">
              <w:rPr>
                <w:b/>
                <w:sz w:val="18"/>
                <w:szCs w:val="18"/>
              </w:rPr>
              <w:t xml:space="preserve">these </w:t>
            </w:r>
            <w:r w:rsidRPr="00286424">
              <w:rPr>
                <w:sz w:val="18"/>
                <w:szCs w:val="18"/>
              </w:rPr>
              <w:t>students have that</w:t>
            </w:r>
            <w:r>
              <w:rPr>
                <w:sz w:val="18"/>
                <w:szCs w:val="18"/>
              </w:rPr>
              <w:t xml:space="preserve"> are necessary </w:t>
            </w:r>
            <w:r>
              <w:rPr>
                <w:sz w:val="18"/>
                <w:szCs w:val="18"/>
              </w:rPr>
              <w:lastRenderedPageBreak/>
              <w:t>to</w:t>
            </w:r>
            <w:r w:rsidRPr="00286424">
              <w:rPr>
                <w:sz w:val="18"/>
                <w:szCs w:val="18"/>
              </w:rPr>
              <w:t xml:space="preserve"> support the learning of the skills and concepts for this lesson?</w:t>
            </w:r>
            <w:r>
              <w:rPr>
                <w:i/>
                <w:sz w:val="18"/>
                <w:szCs w:val="18"/>
              </w:rPr>
              <w:t xml:space="preserve">  </w:t>
            </w:r>
          </w:p>
          <w:p w14:paraId="07118AFC" w14:textId="77777777" w:rsidR="00876437" w:rsidRDefault="00876437" w:rsidP="0049764F">
            <w:pPr>
              <w:rPr>
                <w:i/>
                <w:sz w:val="10"/>
                <w:szCs w:val="10"/>
              </w:rPr>
            </w:pPr>
          </w:p>
          <w:p w14:paraId="470D9640" w14:textId="77777777" w:rsidR="00876437" w:rsidRPr="000D6A72" w:rsidRDefault="00876437" w:rsidP="0049764F">
            <w:pPr>
              <w:rPr>
                <w:i/>
                <w:sz w:val="10"/>
                <w:szCs w:val="10"/>
              </w:rPr>
            </w:pPr>
          </w:p>
        </w:tc>
        <w:tc>
          <w:tcPr>
            <w:tcW w:w="11718" w:type="dxa"/>
            <w:tcBorders>
              <w:bottom w:val="single" w:sz="4" w:space="0" w:color="auto"/>
            </w:tcBorders>
          </w:tcPr>
          <w:p w14:paraId="6F49F1A2" w14:textId="7C68516D" w:rsidR="00FA7FF5" w:rsidRDefault="00FA7FF5" w:rsidP="0049764F">
            <w:r>
              <w:lastRenderedPageBreak/>
              <w:t>-They will need to k</w:t>
            </w:r>
            <w:r w:rsidR="00061B0D">
              <w:t xml:space="preserve">now these animals, and where they live to be able </w:t>
            </w:r>
            <w:r w:rsidR="00BE7180">
              <w:t>to play the game correctly.</w:t>
            </w:r>
            <w:r>
              <w:t xml:space="preserve"> </w:t>
            </w:r>
          </w:p>
          <w:p w14:paraId="02C7D2A2" w14:textId="77777777" w:rsidR="0049764F" w:rsidRDefault="00FA7FF5" w:rsidP="0049764F">
            <w:r>
              <w:t xml:space="preserve"> </w:t>
            </w:r>
          </w:p>
        </w:tc>
      </w:tr>
      <w:tr w:rsidR="0049764F" w14:paraId="654571E5" w14:textId="77777777" w:rsidTr="0057282A">
        <w:tc>
          <w:tcPr>
            <w:tcW w:w="2898" w:type="dxa"/>
            <w:shd w:val="clear" w:color="auto" w:fill="F2DBDB" w:themeFill="accent2" w:themeFillTint="33"/>
          </w:tcPr>
          <w:p w14:paraId="598085F2" w14:textId="77777777" w:rsidR="0049764F" w:rsidRDefault="00BC388A" w:rsidP="00BC388A">
            <w:r>
              <w:lastRenderedPageBreak/>
              <w:t xml:space="preserve">Common </w:t>
            </w:r>
            <w:r w:rsidR="00351A30">
              <w:t>E</w:t>
            </w:r>
            <w:r>
              <w:t>rrors</w:t>
            </w:r>
            <w:r w:rsidR="00A42AA6">
              <w:t xml:space="preserve">, </w:t>
            </w:r>
            <w:r w:rsidR="00351A30">
              <w:t>D</w:t>
            </w:r>
            <w:r w:rsidR="00A42AA6">
              <w:t xml:space="preserve">evelopmental </w:t>
            </w:r>
            <w:r w:rsidR="00351A30">
              <w:t>A</w:t>
            </w:r>
            <w:r w:rsidR="00A42AA6">
              <w:t xml:space="preserve">pproximations, </w:t>
            </w:r>
            <w:r w:rsidR="00351A30">
              <w:t>M</w:t>
            </w:r>
            <w:r w:rsidR="00A42AA6">
              <w:t xml:space="preserve">isconceptions, </w:t>
            </w:r>
            <w:r w:rsidR="00351A30">
              <w:t>P</w:t>
            </w:r>
            <w:r w:rsidR="00A42AA6">
              <w:t xml:space="preserve">artial </w:t>
            </w:r>
            <w:r w:rsidR="00351A30">
              <w:t>U</w:t>
            </w:r>
            <w:r w:rsidR="00A42AA6">
              <w:t>nderstandings,</w:t>
            </w:r>
            <w:r>
              <w:t xml:space="preserve"> or </w:t>
            </w:r>
            <w:r w:rsidR="00351A30">
              <w:t>M</w:t>
            </w:r>
            <w:r>
              <w:t>isunderstandings</w:t>
            </w:r>
          </w:p>
          <w:p w14:paraId="329F7306" w14:textId="77777777" w:rsidR="00BC388A" w:rsidRPr="000D6A72" w:rsidRDefault="00BC388A" w:rsidP="00BC388A">
            <w:pPr>
              <w:rPr>
                <w:sz w:val="10"/>
                <w:szCs w:val="10"/>
              </w:rPr>
            </w:pPr>
          </w:p>
          <w:p w14:paraId="2A0C8C6A" w14:textId="77777777" w:rsidR="00BC388A" w:rsidRPr="00FF63AA" w:rsidRDefault="00BC388A" w:rsidP="00BC388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</w:t>
            </w:r>
            <w:r w:rsidRPr="00FF63AA">
              <w:rPr>
                <w:sz w:val="18"/>
                <w:szCs w:val="18"/>
              </w:rPr>
              <w:t xml:space="preserve"> commo</w:t>
            </w:r>
            <w:r>
              <w:rPr>
                <w:sz w:val="18"/>
                <w:szCs w:val="18"/>
              </w:rPr>
              <w:t>n errors or misunderstandings</w:t>
            </w:r>
            <w:r w:rsidRPr="00FF63AA">
              <w:rPr>
                <w:sz w:val="18"/>
                <w:szCs w:val="18"/>
              </w:rPr>
              <w:t xml:space="preserve"> of students related to the central focus of this lesson</w:t>
            </w:r>
            <w:r>
              <w:rPr>
                <w:sz w:val="18"/>
                <w:szCs w:val="18"/>
              </w:rPr>
              <w:t>?</w:t>
            </w:r>
          </w:p>
          <w:p w14:paraId="3E73932D" w14:textId="77777777" w:rsidR="00BC388A" w:rsidRPr="000D6A72" w:rsidRDefault="00BC388A" w:rsidP="00BC388A">
            <w:pPr>
              <w:rPr>
                <w:sz w:val="10"/>
                <w:szCs w:val="10"/>
              </w:rPr>
            </w:pPr>
          </w:p>
          <w:p w14:paraId="72E208ED" w14:textId="77777777" w:rsidR="00BC388A" w:rsidRDefault="00BC388A" w:rsidP="00BC388A">
            <w:pPr>
              <w:rPr>
                <w:sz w:val="18"/>
                <w:szCs w:val="18"/>
              </w:rPr>
            </w:pPr>
            <w:r w:rsidRPr="00FF63AA">
              <w:rPr>
                <w:sz w:val="18"/>
                <w:szCs w:val="18"/>
              </w:rPr>
              <w:t xml:space="preserve">How will you address them for </w:t>
            </w:r>
            <w:r w:rsidRPr="00F96396">
              <w:rPr>
                <w:b/>
                <w:sz w:val="18"/>
                <w:szCs w:val="18"/>
              </w:rPr>
              <w:t>this group</w:t>
            </w:r>
            <w:r w:rsidRPr="00FF63AA">
              <w:rPr>
                <w:sz w:val="18"/>
                <w:szCs w:val="18"/>
              </w:rPr>
              <w:t xml:space="preserve"> of students?</w:t>
            </w:r>
          </w:p>
          <w:p w14:paraId="647D554C" w14:textId="77777777" w:rsidR="00CD344E" w:rsidRPr="00BC388A" w:rsidRDefault="00CD344E" w:rsidP="00BC388A">
            <w:pPr>
              <w:rPr>
                <w:sz w:val="18"/>
                <w:szCs w:val="18"/>
              </w:rPr>
            </w:pPr>
          </w:p>
        </w:tc>
        <w:tc>
          <w:tcPr>
            <w:tcW w:w="11718" w:type="dxa"/>
            <w:shd w:val="clear" w:color="auto" w:fill="F2DBDB" w:themeFill="accent2" w:themeFillTint="33"/>
          </w:tcPr>
          <w:p w14:paraId="373E1F59" w14:textId="77777777" w:rsidR="0049764F" w:rsidRDefault="0049764F" w:rsidP="0049764F"/>
        </w:tc>
      </w:tr>
    </w:tbl>
    <w:p w14:paraId="342F52DB" w14:textId="77777777" w:rsidR="00CD344E" w:rsidRDefault="00CD344E" w:rsidP="00F96396">
      <w:pPr>
        <w:jc w:val="center"/>
        <w:rPr>
          <w:b/>
          <w:sz w:val="28"/>
          <w:szCs w:val="28"/>
        </w:rPr>
      </w:pPr>
    </w:p>
    <w:p w14:paraId="168A6E48" w14:textId="77777777" w:rsidR="003C2D28" w:rsidRDefault="003C2D28" w:rsidP="00F96396">
      <w:pPr>
        <w:jc w:val="center"/>
        <w:rPr>
          <w:b/>
          <w:sz w:val="28"/>
          <w:szCs w:val="28"/>
        </w:rPr>
      </w:pPr>
      <w:r w:rsidRPr="003C2D28">
        <w:rPr>
          <w:b/>
          <w:sz w:val="28"/>
          <w:szCs w:val="28"/>
        </w:rPr>
        <w:t>Instructional Strategies and Learning Tasks</w:t>
      </w:r>
    </w:p>
    <w:p w14:paraId="57B58803" w14:textId="77777777" w:rsidR="000D3E10" w:rsidRPr="000D3E10" w:rsidRDefault="000D3E10" w:rsidP="00F96396">
      <w:pPr>
        <w:jc w:val="center"/>
        <w:rPr>
          <w:b/>
          <w:i/>
          <w:sz w:val="18"/>
          <w:szCs w:val="18"/>
        </w:rPr>
      </w:pPr>
      <w:r w:rsidRPr="000D3E10">
        <w:rPr>
          <w:i/>
          <w:sz w:val="18"/>
          <w:szCs w:val="18"/>
        </w:rPr>
        <w:t>Description of what the teacher (you) will be doing and/or what the students will be doing.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847"/>
        <w:gridCol w:w="12751"/>
      </w:tblGrid>
      <w:tr w:rsidR="001D3834" w14:paraId="64C2362F" w14:textId="77777777" w:rsidTr="006A022E">
        <w:tc>
          <w:tcPr>
            <w:tcW w:w="1847" w:type="dxa"/>
          </w:tcPr>
          <w:p w14:paraId="6A2FBC58" w14:textId="77777777" w:rsidR="001D3834" w:rsidRDefault="001D3834" w:rsidP="003C2D28">
            <w:r w:rsidRPr="003C2D28">
              <w:t>Launch</w:t>
            </w:r>
          </w:p>
          <w:p w14:paraId="44597354" w14:textId="77777777" w:rsidR="001D3834" w:rsidRDefault="001D3834" w:rsidP="003C2D28">
            <w:r>
              <w:t>_____</w:t>
            </w:r>
            <w:r w:rsidR="00B0033B">
              <w:t>5</w:t>
            </w:r>
            <w:r>
              <w:t xml:space="preserve">_____ </w:t>
            </w:r>
            <w:r w:rsidR="00607BE3">
              <w:rPr>
                <w:sz w:val="18"/>
                <w:szCs w:val="18"/>
              </w:rPr>
              <w:t>Minutes</w:t>
            </w:r>
          </w:p>
          <w:p w14:paraId="36AA44EB" w14:textId="77777777" w:rsidR="001D3834" w:rsidRPr="001D3834" w:rsidRDefault="001D3834" w:rsidP="003C2D28">
            <w:pPr>
              <w:rPr>
                <w:sz w:val="18"/>
                <w:szCs w:val="18"/>
              </w:rPr>
            </w:pPr>
          </w:p>
          <w:p w14:paraId="3D22B853" w14:textId="77777777" w:rsidR="001D3834" w:rsidRPr="003C2D28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start the lesson to engage and motivate students in learning?</w:t>
            </w:r>
          </w:p>
          <w:p w14:paraId="78061088" w14:textId="77777777" w:rsidR="001D3834" w:rsidRPr="003C2D28" w:rsidRDefault="001D3834" w:rsidP="003C2D28"/>
        </w:tc>
        <w:tc>
          <w:tcPr>
            <w:tcW w:w="12751" w:type="dxa"/>
          </w:tcPr>
          <w:p w14:paraId="370287E8" w14:textId="77777777" w:rsidR="001D3834" w:rsidRDefault="00963D2F" w:rsidP="003C2D28">
            <w:r>
              <w:t xml:space="preserve">I will begin the lesson by asking students what kinds of animals live on the farm, </w:t>
            </w:r>
            <w:r w:rsidR="00CB3B96">
              <w:t xml:space="preserve">in the ocean, or in the zoo. </w:t>
            </w:r>
          </w:p>
          <w:p w14:paraId="0E2962DB" w14:textId="7ED28702" w:rsidR="00CB3B96" w:rsidRPr="003C2D28" w:rsidRDefault="00CB3B96" w:rsidP="003C2D28">
            <w:r>
              <w:t xml:space="preserve">I will engage with them by asking what their favorite animals are, or trips they may have </w:t>
            </w:r>
            <w:r w:rsidR="00B92C77">
              <w:t>taken to see these animals.</w:t>
            </w:r>
          </w:p>
        </w:tc>
      </w:tr>
      <w:tr w:rsidR="001D3834" w14:paraId="0759594F" w14:textId="77777777" w:rsidTr="006A022E">
        <w:tc>
          <w:tcPr>
            <w:tcW w:w="1847" w:type="dxa"/>
          </w:tcPr>
          <w:p w14:paraId="09A5A5FC" w14:textId="7724B029" w:rsidR="001D3834" w:rsidRDefault="001D3834" w:rsidP="003C2D28">
            <w:r>
              <w:t>Instruction</w:t>
            </w:r>
          </w:p>
          <w:p w14:paraId="32DD6028" w14:textId="77777777" w:rsidR="001D3834" w:rsidRDefault="001D3834" w:rsidP="001D3834">
            <w:r>
              <w:t>_____</w:t>
            </w:r>
            <w:r w:rsidR="00D617EC">
              <w:t>15</w:t>
            </w:r>
            <w:r>
              <w:t xml:space="preserve">_____ </w:t>
            </w:r>
            <w:r w:rsidR="00607BE3">
              <w:rPr>
                <w:sz w:val="18"/>
                <w:szCs w:val="18"/>
              </w:rPr>
              <w:t>Minutes</w:t>
            </w:r>
          </w:p>
          <w:p w14:paraId="71BEAD6E" w14:textId="77777777" w:rsidR="00F96396" w:rsidRDefault="00F96396" w:rsidP="003C2D28"/>
          <w:p w14:paraId="3B103911" w14:textId="77777777"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will you do to engage students in developing understanding of the lesson objective(s)?   </w:t>
            </w:r>
          </w:p>
          <w:p w14:paraId="786A0E6C" w14:textId="77777777" w:rsidR="001D3834" w:rsidRDefault="001D3834" w:rsidP="003C2D28">
            <w:pPr>
              <w:rPr>
                <w:sz w:val="18"/>
                <w:szCs w:val="18"/>
              </w:rPr>
            </w:pPr>
          </w:p>
          <w:p w14:paraId="17B84FDB" w14:textId="77777777"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will you link the new content (skills and concepts) </w:t>
            </w:r>
            <w:r>
              <w:rPr>
                <w:sz w:val="18"/>
                <w:szCs w:val="18"/>
              </w:rPr>
              <w:lastRenderedPageBreak/>
              <w:t>to students’ prior</w:t>
            </w:r>
            <w:r w:rsidR="00A42AA6">
              <w:rPr>
                <w:sz w:val="18"/>
                <w:szCs w:val="18"/>
              </w:rPr>
              <w:t xml:space="preserve"> academic</w:t>
            </w:r>
            <w:r>
              <w:rPr>
                <w:sz w:val="18"/>
                <w:szCs w:val="18"/>
              </w:rPr>
              <w:t xml:space="preserve"> learning</w:t>
            </w:r>
            <w:r w:rsidR="00A42AA6">
              <w:rPr>
                <w:sz w:val="18"/>
                <w:szCs w:val="18"/>
              </w:rPr>
              <w:t xml:space="preserve"> and their personal/cultural and community assets</w:t>
            </w:r>
            <w:r>
              <w:rPr>
                <w:sz w:val="18"/>
                <w:szCs w:val="18"/>
              </w:rPr>
              <w:t xml:space="preserve">?  </w:t>
            </w:r>
          </w:p>
          <w:p w14:paraId="14DC3989" w14:textId="77777777" w:rsidR="001D3834" w:rsidRDefault="001D3834" w:rsidP="003C2D28">
            <w:pPr>
              <w:rPr>
                <w:sz w:val="18"/>
                <w:szCs w:val="18"/>
              </w:rPr>
            </w:pPr>
          </w:p>
          <w:p w14:paraId="5F98005A" w14:textId="77777777"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will you say and do?  What questions will you ask? </w:t>
            </w:r>
          </w:p>
          <w:p w14:paraId="655276C0" w14:textId="77777777" w:rsidR="00852DD3" w:rsidRDefault="00852DD3" w:rsidP="003C2D28">
            <w:pPr>
              <w:rPr>
                <w:sz w:val="18"/>
                <w:szCs w:val="18"/>
              </w:rPr>
            </w:pPr>
          </w:p>
          <w:p w14:paraId="27A29FD5" w14:textId="77777777"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engage students to help them understand the concepts?</w:t>
            </w:r>
          </w:p>
          <w:p w14:paraId="24DA806D" w14:textId="77777777" w:rsidR="001D3834" w:rsidRDefault="001D3834" w:rsidP="003C2D28">
            <w:pPr>
              <w:rPr>
                <w:sz w:val="18"/>
                <w:szCs w:val="18"/>
              </w:rPr>
            </w:pPr>
          </w:p>
          <w:p w14:paraId="6D7DAB77" w14:textId="77777777"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will students do?</w:t>
            </w:r>
          </w:p>
          <w:p w14:paraId="0927D438" w14:textId="77777777" w:rsidR="001D3834" w:rsidRDefault="001D3834" w:rsidP="003C2D28">
            <w:pPr>
              <w:rPr>
                <w:sz w:val="18"/>
                <w:szCs w:val="18"/>
              </w:rPr>
            </w:pPr>
          </w:p>
          <w:p w14:paraId="58050FAE" w14:textId="77777777" w:rsidR="001C12EF" w:rsidRDefault="00276E16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determine if students are meeting the intended learning objectives?</w:t>
            </w:r>
          </w:p>
          <w:p w14:paraId="55376DE9" w14:textId="77777777" w:rsidR="001C12EF" w:rsidRDefault="001C12EF" w:rsidP="003C2D28">
            <w:pPr>
              <w:rPr>
                <w:sz w:val="18"/>
                <w:szCs w:val="18"/>
              </w:rPr>
            </w:pPr>
          </w:p>
          <w:p w14:paraId="4A806C78" w14:textId="77777777" w:rsidR="00C14E9C" w:rsidRDefault="00C14E9C" w:rsidP="003C2D28">
            <w:pPr>
              <w:rPr>
                <w:sz w:val="18"/>
                <w:szCs w:val="18"/>
              </w:rPr>
            </w:pPr>
          </w:p>
          <w:p w14:paraId="3BCE15DB" w14:textId="77777777" w:rsidR="00C14E9C" w:rsidRDefault="00C14E9C" w:rsidP="003C2D28">
            <w:pPr>
              <w:rPr>
                <w:sz w:val="18"/>
                <w:szCs w:val="18"/>
              </w:rPr>
            </w:pPr>
          </w:p>
          <w:p w14:paraId="6C29395D" w14:textId="77777777" w:rsidR="00C14E9C" w:rsidRPr="00AF02AE" w:rsidRDefault="00C14E9C" w:rsidP="003C2D28">
            <w:pPr>
              <w:rPr>
                <w:sz w:val="18"/>
                <w:szCs w:val="18"/>
              </w:rPr>
            </w:pPr>
          </w:p>
        </w:tc>
        <w:tc>
          <w:tcPr>
            <w:tcW w:w="12751" w:type="dxa"/>
          </w:tcPr>
          <w:p w14:paraId="420DFBE6" w14:textId="77777777" w:rsidR="00BB6A74" w:rsidRDefault="00B92C77" w:rsidP="003C2D28">
            <w:r>
              <w:lastRenderedPageBreak/>
              <w:t xml:space="preserve">I will use the memory/matching game I have created to teach the lesson. </w:t>
            </w:r>
          </w:p>
          <w:p w14:paraId="13B4D36C" w14:textId="2A7167C7" w:rsidR="006F4780" w:rsidRDefault="006F4780" w:rsidP="003C2D28">
            <w:r>
              <w:t>This way, the students are</w:t>
            </w:r>
            <w:r w:rsidR="00A72F20">
              <w:t xml:space="preserve"> learning how to categorize the animals</w:t>
            </w:r>
            <w:r>
              <w:t>, all while having fun by playing the game.</w:t>
            </w:r>
          </w:p>
          <w:p w14:paraId="726C70E6" w14:textId="68E2B068" w:rsidR="00A72F20" w:rsidRDefault="00A72F20" w:rsidP="003C2D28">
            <w:r>
              <w:t xml:space="preserve">The student will already know where the animals can be found, </w:t>
            </w:r>
            <w:r w:rsidR="008E15FD">
              <w:t xml:space="preserve">this way they will be able to </w:t>
            </w:r>
            <w:r w:rsidR="00881216">
              <w:t>separate</w:t>
            </w:r>
            <w:r w:rsidR="008E15FD">
              <w:t xml:space="preserve"> them into the categories and will be able to count how many animals are in each category.</w:t>
            </w:r>
          </w:p>
          <w:p w14:paraId="4534127A" w14:textId="77777777" w:rsidR="008E15FD" w:rsidRDefault="008E15FD" w:rsidP="003C2D28"/>
          <w:p w14:paraId="2EE501AA" w14:textId="77777777" w:rsidR="008E15FD" w:rsidRDefault="008E15FD" w:rsidP="003C2D28">
            <w:r>
              <w:t xml:space="preserve">I will </w:t>
            </w:r>
            <w:r w:rsidR="00881216">
              <w:t xml:space="preserve">ask why they think the live there. Hopefully, students will acknowledge that fish need water which is why they live in the ocean. </w:t>
            </w:r>
            <w:r w:rsidR="00B704AC">
              <w:t>I could also go in depth on the animals in the zoo. I could ask if students know where those certain zoo animals (mentioned in the game) come from. Being only in Kindergarten, they may not be this advanced yet.</w:t>
            </w:r>
          </w:p>
          <w:p w14:paraId="48464DC6" w14:textId="77777777" w:rsidR="00B704AC" w:rsidRDefault="00B704AC" w:rsidP="003C2D28"/>
          <w:p w14:paraId="4C228BCE" w14:textId="77777777" w:rsidR="00B704AC" w:rsidRDefault="00B704AC" w:rsidP="003C2D28"/>
          <w:p w14:paraId="2455B6FA" w14:textId="5E0F4F64" w:rsidR="00B704AC" w:rsidRPr="003C2D28" w:rsidRDefault="00B704AC" w:rsidP="003C2D28">
            <w:r>
              <w:lastRenderedPageBreak/>
              <w:t xml:space="preserve">Since this is a game, I will have it projected in the front of the class. It will be a group effort, to complete the game. I will be able to </w:t>
            </w:r>
            <w:r w:rsidR="009A1E16">
              <w:t>monitor my students, to make sure they are grasping the ideas.</w:t>
            </w:r>
          </w:p>
        </w:tc>
      </w:tr>
      <w:tr w:rsidR="001D3834" w14:paraId="172EAD2F" w14:textId="77777777" w:rsidTr="006A022E">
        <w:tc>
          <w:tcPr>
            <w:tcW w:w="1847" w:type="dxa"/>
          </w:tcPr>
          <w:p w14:paraId="09C3DFEE" w14:textId="77777777" w:rsidR="001D3834" w:rsidRDefault="001D3834" w:rsidP="003C2D28">
            <w:r>
              <w:lastRenderedPageBreak/>
              <w:t xml:space="preserve">Structured Practice and </w:t>
            </w:r>
          </w:p>
          <w:p w14:paraId="3A7251BA" w14:textId="77777777" w:rsidR="001D3834" w:rsidRDefault="001D3834" w:rsidP="003C2D28">
            <w:r>
              <w:t>Application</w:t>
            </w:r>
          </w:p>
          <w:p w14:paraId="4EB6231D" w14:textId="77777777" w:rsidR="001D3834" w:rsidRDefault="00276E16" w:rsidP="001D3834">
            <w:r>
              <w:t>_____</w:t>
            </w:r>
            <w:r w:rsidR="00D617EC">
              <w:t>15</w:t>
            </w:r>
            <w:r>
              <w:t xml:space="preserve">_____ </w:t>
            </w:r>
            <w:r w:rsidR="00607BE3">
              <w:rPr>
                <w:sz w:val="18"/>
                <w:szCs w:val="18"/>
              </w:rPr>
              <w:t>Minutes</w:t>
            </w:r>
          </w:p>
          <w:p w14:paraId="3C6DE182" w14:textId="77777777" w:rsidR="00276E16" w:rsidRDefault="00276E16" w:rsidP="003C2D28"/>
          <w:p w14:paraId="5E710720" w14:textId="77777777"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will you give students the opportunity to practice so you can provide feedback?  </w:t>
            </w:r>
          </w:p>
          <w:p w14:paraId="312B3ABB" w14:textId="77777777" w:rsidR="001D3834" w:rsidRDefault="001D3834" w:rsidP="003C2D28">
            <w:pPr>
              <w:rPr>
                <w:sz w:val="18"/>
                <w:szCs w:val="18"/>
              </w:rPr>
            </w:pPr>
          </w:p>
          <w:p w14:paraId="6278E52F" w14:textId="77777777"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will students apply what they have learned? </w:t>
            </w:r>
          </w:p>
          <w:p w14:paraId="52FD2054" w14:textId="77777777" w:rsidR="00C14E9C" w:rsidRDefault="00C14E9C" w:rsidP="003C2D28">
            <w:pPr>
              <w:rPr>
                <w:sz w:val="18"/>
                <w:szCs w:val="18"/>
              </w:rPr>
            </w:pPr>
          </w:p>
          <w:p w14:paraId="53CE11B4" w14:textId="77777777" w:rsidR="00C14E9C" w:rsidRDefault="00C14E9C" w:rsidP="00C14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How will you determine if students are meeting the intended learning objectives?</w:t>
            </w:r>
          </w:p>
          <w:p w14:paraId="238A0268" w14:textId="77777777" w:rsidR="001D3834" w:rsidRPr="00AF02AE" w:rsidRDefault="001D3834" w:rsidP="003C2D28">
            <w:pPr>
              <w:rPr>
                <w:sz w:val="18"/>
                <w:szCs w:val="18"/>
              </w:rPr>
            </w:pPr>
          </w:p>
        </w:tc>
        <w:tc>
          <w:tcPr>
            <w:tcW w:w="12751" w:type="dxa"/>
          </w:tcPr>
          <w:p w14:paraId="3848603F" w14:textId="77777777" w:rsidR="00BB6A74" w:rsidRDefault="00B54C6F" w:rsidP="00D617EC">
            <w:r>
              <w:lastRenderedPageBreak/>
              <w:t>The whole game will be a practice of the lesson. It will be a game to test their knowledge of animals and where they live. Each student will get a turn guessing an animal to a habitat.</w:t>
            </w:r>
          </w:p>
          <w:p w14:paraId="2C536AA3" w14:textId="4BA12960" w:rsidR="00B54C6F" w:rsidRPr="003C2D28" w:rsidRDefault="00B54C6F" w:rsidP="00D617EC">
            <w:r>
              <w:t>By monitoring my students, I will be able to see how well they are grasping the concept.</w:t>
            </w:r>
            <w:bookmarkStart w:id="0" w:name="_GoBack"/>
            <w:bookmarkEnd w:id="0"/>
          </w:p>
        </w:tc>
      </w:tr>
      <w:tr w:rsidR="001D3834" w14:paraId="382B215C" w14:textId="77777777" w:rsidTr="00C22BBE">
        <w:tc>
          <w:tcPr>
            <w:tcW w:w="1847" w:type="dxa"/>
            <w:tcBorders>
              <w:bottom w:val="single" w:sz="4" w:space="0" w:color="auto"/>
            </w:tcBorders>
          </w:tcPr>
          <w:p w14:paraId="74B69FDD" w14:textId="77777777" w:rsidR="001D3834" w:rsidRDefault="001D3834" w:rsidP="003C2D28">
            <w:r>
              <w:lastRenderedPageBreak/>
              <w:t>Closure</w:t>
            </w:r>
          </w:p>
          <w:p w14:paraId="1D1FDF8B" w14:textId="77777777" w:rsidR="001D3834" w:rsidRDefault="00BB6A74" w:rsidP="001D3834">
            <w:r>
              <w:t>_____5</w:t>
            </w:r>
            <w:r w:rsidR="001D3834">
              <w:t xml:space="preserve">____ </w:t>
            </w:r>
            <w:r w:rsidR="00607BE3">
              <w:rPr>
                <w:sz w:val="18"/>
                <w:szCs w:val="18"/>
              </w:rPr>
              <w:t>Minutes</w:t>
            </w:r>
          </w:p>
          <w:p w14:paraId="6ACF8D84" w14:textId="77777777" w:rsidR="001D3834" w:rsidRDefault="001D3834" w:rsidP="003C2D28"/>
          <w:p w14:paraId="3774FFBC" w14:textId="77777777" w:rsidR="001D3834" w:rsidRPr="00AF02AE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end the lesson?</w:t>
            </w:r>
          </w:p>
        </w:tc>
        <w:tc>
          <w:tcPr>
            <w:tcW w:w="12751" w:type="dxa"/>
            <w:tcBorders>
              <w:bottom w:val="single" w:sz="4" w:space="0" w:color="auto"/>
            </w:tcBorders>
          </w:tcPr>
          <w:p w14:paraId="1E838FAA" w14:textId="2A489F71" w:rsidR="001D3834" w:rsidRPr="003C2D28" w:rsidRDefault="00B54C6F" w:rsidP="003C2D28">
            <w:r>
              <w:t>I will end the lesson with the discussion. I will ask what all the students learned and ask if they have any questions.</w:t>
            </w:r>
          </w:p>
        </w:tc>
      </w:tr>
      <w:tr w:rsidR="001D3834" w14:paraId="487113D2" w14:textId="77777777" w:rsidTr="00C22BBE">
        <w:tc>
          <w:tcPr>
            <w:tcW w:w="1847" w:type="dxa"/>
            <w:shd w:val="clear" w:color="auto" w:fill="F2DBDB" w:themeFill="accent2" w:themeFillTint="33"/>
          </w:tcPr>
          <w:p w14:paraId="69AB8D87" w14:textId="77777777" w:rsidR="001D3834" w:rsidRDefault="001D3834" w:rsidP="003C2D28">
            <w:r>
              <w:t xml:space="preserve">Differentiation/ Planned </w:t>
            </w:r>
            <w:r w:rsidR="0006102D">
              <w:t>S</w:t>
            </w:r>
            <w:r>
              <w:t>upport</w:t>
            </w:r>
          </w:p>
          <w:p w14:paraId="75615C57" w14:textId="77777777" w:rsidR="001D3834" w:rsidRDefault="001D3834" w:rsidP="003C2D28"/>
          <w:p w14:paraId="33206FD1" w14:textId="77777777" w:rsidR="001D3834" w:rsidRDefault="001D3834" w:rsidP="00D06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provide students access to learning based on individual and group needs?</w:t>
            </w:r>
          </w:p>
          <w:p w14:paraId="7E6E624A" w14:textId="77777777" w:rsidR="00852DD3" w:rsidRDefault="00852DD3" w:rsidP="00D06116">
            <w:pPr>
              <w:rPr>
                <w:sz w:val="18"/>
                <w:szCs w:val="18"/>
              </w:rPr>
            </w:pPr>
          </w:p>
          <w:p w14:paraId="6BBDA804" w14:textId="77777777" w:rsidR="00852DD3" w:rsidRDefault="00852DD3" w:rsidP="00D06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you support students with gaps in the prior knowledge that is necessary to be successful in this lesson?</w:t>
            </w:r>
          </w:p>
          <w:p w14:paraId="65E39A76" w14:textId="77777777" w:rsidR="001D3834" w:rsidRDefault="001D3834" w:rsidP="00D06116">
            <w:pPr>
              <w:rPr>
                <w:sz w:val="18"/>
                <w:szCs w:val="18"/>
              </w:rPr>
            </w:pPr>
          </w:p>
          <w:p w14:paraId="67A98831" w14:textId="77777777" w:rsidR="001D3834" w:rsidRPr="003C2D28" w:rsidRDefault="001D3834" w:rsidP="00D06116"/>
        </w:tc>
        <w:tc>
          <w:tcPr>
            <w:tcW w:w="12751" w:type="dxa"/>
            <w:shd w:val="clear" w:color="auto" w:fill="F2DBDB" w:themeFill="accent2" w:themeFillTint="33"/>
          </w:tcPr>
          <w:p w14:paraId="6DDAAC25" w14:textId="77777777" w:rsidR="001D3834" w:rsidRPr="00A42AA6" w:rsidRDefault="001D3834" w:rsidP="0048655D">
            <w:r w:rsidRPr="00A42AA6">
              <w:rPr>
                <w:i/>
              </w:rPr>
              <w:t>Whole Class</w:t>
            </w:r>
            <w:r w:rsidR="00A42AA6">
              <w:t>:</w:t>
            </w:r>
          </w:p>
          <w:p w14:paraId="790AFA4E" w14:textId="77777777" w:rsidR="001D3834" w:rsidRDefault="001D3834" w:rsidP="0048655D"/>
          <w:p w14:paraId="35316DB6" w14:textId="77777777" w:rsidR="001D3834" w:rsidRDefault="001D3834" w:rsidP="0048655D"/>
          <w:p w14:paraId="444A9DD5" w14:textId="77777777" w:rsidR="000D3E10" w:rsidRDefault="000D3E10" w:rsidP="0048655D"/>
          <w:p w14:paraId="7D95CF7D" w14:textId="77777777" w:rsidR="001D3834" w:rsidRDefault="001D3834" w:rsidP="0048655D">
            <w:pPr>
              <w:rPr>
                <w:u w:val="single"/>
              </w:rPr>
            </w:pPr>
            <w:r w:rsidRPr="00A42AA6">
              <w:rPr>
                <w:i/>
              </w:rPr>
              <w:t>Groups of students with similar needs</w:t>
            </w:r>
            <w:r w:rsidR="00A42AA6">
              <w:t>:</w:t>
            </w:r>
          </w:p>
          <w:p w14:paraId="7745E9D0" w14:textId="77777777" w:rsidR="001D3834" w:rsidRDefault="001D3834" w:rsidP="0048655D">
            <w:pPr>
              <w:rPr>
                <w:u w:val="single"/>
              </w:rPr>
            </w:pPr>
          </w:p>
          <w:p w14:paraId="5027D70F" w14:textId="77777777" w:rsidR="000D3E10" w:rsidRPr="00F415B7" w:rsidRDefault="000D3E10" w:rsidP="0048655D">
            <w:pPr>
              <w:rPr>
                <w:u w:val="single"/>
              </w:rPr>
            </w:pPr>
          </w:p>
          <w:p w14:paraId="23723617" w14:textId="77777777" w:rsidR="001D3834" w:rsidRDefault="001D3834" w:rsidP="0048655D"/>
          <w:p w14:paraId="6F91C973" w14:textId="77777777" w:rsidR="001D3834" w:rsidRPr="00A42AA6" w:rsidRDefault="001D3834" w:rsidP="0048655D">
            <w:r w:rsidRPr="00A42AA6">
              <w:rPr>
                <w:i/>
              </w:rPr>
              <w:t>Individual students</w:t>
            </w:r>
            <w:r w:rsidR="00A42AA6">
              <w:t>:</w:t>
            </w:r>
          </w:p>
          <w:p w14:paraId="46EA2A5A" w14:textId="77777777" w:rsidR="001D3834" w:rsidRDefault="001D3834" w:rsidP="0048655D"/>
          <w:p w14:paraId="206795FD" w14:textId="77777777" w:rsidR="001D3834" w:rsidRDefault="001D3834" w:rsidP="0048655D"/>
          <w:p w14:paraId="40F1D5D7" w14:textId="77777777" w:rsidR="000D3E10" w:rsidRDefault="000D3E10" w:rsidP="0048655D"/>
          <w:p w14:paraId="18A56529" w14:textId="77777777" w:rsidR="001D3834" w:rsidRPr="00A42AA6" w:rsidRDefault="001D3834" w:rsidP="0048655D">
            <w:r w:rsidRPr="00A42AA6">
              <w:rPr>
                <w:i/>
              </w:rPr>
              <w:t>Students with IEP’s or 504 plans</w:t>
            </w:r>
            <w:r w:rsidR="00A42AA6">
              <w:t>:</w:t>
            </w:r>
          </w:p>
          <w:p w14:paraId="1C269762" w14:textId="77777777" w:rsidR="001D3834" w:rsidRDefault="001D3834" w:rsidP="0048655D"/>
          <w:p w14:paraId="0F8A5B01" w14:textId="77777777" w:rsidR="001D3834" w:rsidRDefault="001D3834" w:rsidP="0048655D"/>
          <w:p w14:paraId="49D1E504" w14:textId="77777777" w:rsidR="000D3E10" w:rsidRDefault="000D3E10" w:rsidP="0048655D"/>
          <w:p w14:paraId="144BB860" w14:textId="77777777" w:rsidR="001D3834" w:rsidRPr="00A42AA6" w:rsidRDefault="001D3834" w:rsidP="0048655D">
            <w:r w:rsidRPr="00A42AA6">
              <w:rPr>
                <w:i/>
              </w:rPr>
              <w:t>Strategies for responding to common errors and misunderstandings</w:t>
            </w:r>
            <w:r w:rsidR="00A42AA6" w:rsidRPr="00A42AA6">
              <w:rPr>
                <w:i/>
              </w:rPr>
              <w:t>, developmental approximations, misconceptions, partial understandings, and/or misunderstandings</w:t>
            </w:r>
            <w:r w:rsidR="00A42AA6">
              <w:t>:</w:t>
            </w:r>
          </w:p>
          <w:p w14:paraId="37ED0042" w14:textId="77777777" w:rsidR="001D3834" w:rsidRDefault="001D3834" w:rsidP="0048655D"/>
          <w:p w14:paraId="1A2FC576" w14:textId="77777777" w:rsidR="000D3E10" w:rsidRDefault="000D3E10" w:rsidP="0048655D"/>
          <w:p w14:paraId="35B6FF68" w14:textId="77777777" w:rsidR="000D3E10" w:rsidRPr="003C2D28" w:rsidRDefault="000D3E10" w:rsidP="0048655D"/>
        </w:tc>
      </w:tr>
      <w:tr w:rsidR="001D3834" w14:paraId="2FE60C3F" w14:textId="77777777" w:rsidTr="006A022E">
        <w:tc>
          <w:tcPr>
            <w:tcW w:w="1847" w:type="dxa"/>
          </w:tcPr>
          <w:p w14:paraId="35122D5E" w14:textId="77777777" w:rsidR="001D3834" w:rsidRDefault="001D3834" w:rsidP="003C2D28">
            <w:r>
              <w:t xml:space="preserve">Student </w:t>
            </w:r>
            <w:r w:rsidR="0006102D">
              <w:t>I</w:t>
            </w:r>
            <w:r>
              <w:t>nteractions</w:t>
            </w:r>
          </w:p>
          <w:p w14:paraId="15632CF8" w14:textId="77777777" w:rsidR="001D3834" w:rsidRDefault="001D3834" w:rsidP="003C2D28"/>
          <w:p w14:paraId="18C0D3F4" w14:textId="77777777" w:rsidR="001D3834" w:rsidRPr="00D06116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will you structure opportunities for </w:t>
            </w:r>
            <w:r>
              <w:rPr>
                <w:sz w:val="18"/>
                <w:szCs w:val="18"/>
              </w:rPr>
              <w:lastRenderedPageBreak/>
              <w:t>students to work with partners or in groups?  What criteria will you use when forming groups?</w:t>
            </w:r>
          </w:p>
          <w:p w14:paraId="388FF169" w14:textId="77777777" w:rsidR="001D3834" w:rsidRPr="003C2D28" w:rsidRDefault="001D3834" w:rsidP="003C2D28"/>
        </w:tc>
        <w:tc>
          <w:tcPr>
            <w:tcW w:w="12751" w:type="dxa"/>
          </w:tcPr>
          <w:p w14:paraId="052D24B6" w14:textId="5215D2E6" w:rsidR="001D3834" w:rsidRPr="003C2D28" w:rsidRDefault="007D070C" w:rsidP="009A1E16">
            <w:r>
              <w:lastRenderedPageBreak/>
              <w:t xml:space="preserve">My students will be seated in pods of 4. So, throughout the whole lesson, they will be able to work with their partners. </w:t>
            </w:r>
            <w:r w:rsidR="00B54C6F">
              <w:t>But, since the game is a group effort, I and the whole class will be working together to complete the game.</w:t>
            </w:r>
          </w:p>
        </w:tc>
      </w:tr>
      <w:tr w:rsidR="001D3834" w14:paraId="4CD8594F" w14:textId="77777777" w:rsidTr="006A022E">
        <w:tc>
          <w:tcPr>
            <w:tcW w:w="1847" w:type="dxa"/>
          </w:tcPr>
          <w:p w14:paraId="27709438" w14:textId="77777777" w:rsidR="001D3834" w:rsidRDefault="001D3834" w:rsidP="003C2D28">
            <w:r>
              <w:lastRenderedPageBreak/>
              <w:t xml:space="preserve">What </w:t>
            </w:r>
            <w:r w:rsidR="0006102D">
              <w:t>I</w:t>
            </w:r>
            <w:r>
              <w:t>fs</w:t>
            </w:r>
          </w:p>
          <w:p w14:paraId="24F2FF30" w14:textId="77777777" w:rsidR="001D3834" w:rsidRDefault="001D3834" w:rsidP="003C2D28"/>
          <w:p w14:paraId="19349BEC" w14:textId="77777777" w:rsidR="001D3834" w:rsidRPr="00D06116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might not go as planned and how can you be ready to make adjustment?</w:t>
            </w:r>
          </w:p>
          <w:p w14:paraId="124E6B27" w14:textId="77777777" w:rsidR="001D3834" w:rsidRPr="003C2D28" w:rsidRDefault="001D3834" w:rsidP="003C2D28"/>
        </w:tc>
        <w:tc>
          <w:tcPr>
            <w:tcW w:w="12751" w:type="dxa"/>
          </w:tcPr>
          <w:p w14:paraId="65717668" w14:textId="6CDB451A" w:rsidR="001D3834" w:rsidRPr="003C2D28" w:rsidRDefault="009A1E16" w:rsidP="003C2D28">
            <w:r>
              <w:t>There may be some students who can’t see the board from where they are sitting, so I could adjust their seating, making sure that every student can see perfectly.</w:t>
            </w:r>
          </w:p>
        </w:tc>
      </w:tr>
      <w:tr w:rsidR="001D3834" w14:paraId="7443E4DE" w14:textId="77777777" w:rsidTr="0057282A">
        <w:tc>
          <w:tcPr>
            <w:tcW w:w="1847" w:type="dxa"/>
            <w:shd w:val="clear" w:color="auto" w:fill="F2DBDB" w:themeFill="accent2" w:themeFillTint="33"/>
          </w:tcPr>
          <w:p w14:paraId="22E70A43" w14:textId="77777777" w:rsidR="001D3834" w:rsidRDefault="00A42AA6" w:rsidP="003C2D28">
            <w:r>
              <w:t xml:space="preserve">Theoretical </w:t>
            </w:r>
            <w:r w:rsidR="0006102D">
              <w:t>P</w:t>
            </w:r>
            <w:r>
              <w:t xml:space="preserve">rinciples </w:t>
            </w:r>
            <w:r w:rsidR="001D3834">
              <w:t xml:space="preserve">and/or </w:t>
            </w:r>
            <w:r w:rsidR="0006102D">
              <w:t>R</w:t>
            </w:r>
            <w:r w:rsidR="001D3834">
              <w:t>esearch–</w:t>
            </w:r>
            <w:r w:rsidR="0006102D">
              <w:t>B</w:t>
            </w:r>
            <w:r w:rsidR="001D3834">
              <w:t xml:space="preserve">ased </w:t>
            </w:r>
            <w:r w:rsidR="0006102D">
              <w:t>B</w:t>
            </w:r>
            <w:r w:rsidR="001D3834">
              <w:t xml:space="preserve">est </w:t>
            </w:r>
            <w:r w:rsidR="0006102D">
              <w:t>P</w:t>
            </w:r>
            <w:r w:rsidR="001D3834">
              <w:t>ractices</w:t>
            </w:r>
          </w:p>
          <w:p w14:paraId="148168A9" w14:textId="77777777" w:rsidR="001D3834" w:rsidRDefault="001D3834" w:rsidP="003C2D28"/>
          <w:p w14:paraId="4398D756" w14:textId="77777777" w:rsidR="001D3834" w:rsidRDefault="001D3834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are the learning tasks for this lesson appropriate for your students?</w:t>
            </w:r>
          </w:p>
          <w:p w14:paraId="5989E412" w14:textId="77777777" w:rsidR="001D3834" w:rsidRPr="002A585D" w:rsidRDefault="001D3834" w:rsidP="003C2D28">
            <w:pPr>
              <w:rPr>
                <w:sz w:val="18"/>
                <w:szCs w:val="18"/>
              </w:rPr>
            </w:pPr>
          </w:p>
        </w:tc>
        <w:tc>
          <w:tcPr>
            <w:tcW w:w="12751" w:type="dxa"/>
            <w:shd w:val="clear" w:color="auto" w:fill="F2DBDB" w:themeFill="accent2" w:themeFillTint="33"/>
          </w:tcPr>
          <w:p w14:paraId="19FF5A9C" w14:textId="77777777" w:rsidR="001D3834" w:rsidRPr="003C2D28" w:rsidRDefault="001D3834" w:rsidP="003C2D28"/>
        </w:tc>
      </w:tr>
      <w:tr w:rsidR="002C04F9" w14:paraId="487AAE90" w14:textId="77777777" w:rsidTr="006A022E">
        <w:tc>
          <w:tcPr>
            <w:tcW w:w="1847" w:type="dxa"/>
          </w:tcPr>
          <w:p w14:paraId="6BAFFC73" w14:textId="77777777" w:rsidR="002C04F9" w:rsidRDefault="002C04F9" w:rsidP="003C2D28">
            <w:r>
              <w:t>Materials</w:t>
            </w:r>
          </w:p>
          <w:p w14:paraId="5974C5E1" w14:textId="77777777" w:rsidR="002C04F9" w:rsidRDefault="002C04F9" w:rsidP="003C2D28"/>
          <w:p w14:paraId="6FD83D8D" w14:textId="77777777" w:rsidR="002C04F9" w:rsidRPr="002C04F9" w:rsidRDefault="002C04F9" w:rsidP="002C04F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m</w:t>
            </w:r>
            <w:r w:rsidRPr="002C04F9">
              <w:rPr>
                <w:sz w:val="18"/>
                <w:szCs w:val="18"/>
              </w:rPr>
              <w:t xml:space="preserve">aterials </w:t>
            </w:r>
            <w:r w:rsidR="00200C87">
              <w:rPr>
                <w:sz w:val="18"/>
                <w:szCs w:val="18"/>
              </w:rPr>
              <w:t>does the teacher need</w:t>
            </w:r>
            <w:r w:rsidRPr="002C04F9">
              <w:rPr>
                <w:sz w:val="18"/>
                <w:szCs w:val="18"/>
              </w:rPr>
              <w:t xml:space="preserve"> for </w:t>
            </w:r>
            <w:r w:rsidRPr="002C04F9">
              <w:rPr>
                <w:b/>
                <w:sz w:val="18"/>
                <w:szCs w:val="18"/>
              </w:rPr>
              <w:t xml:space="preserve">this </w:t>
            </w:r>
            <w:r w:rsidR="00200C87" w:rsidRPr="002C04F9">
              <w:rPr>
                <w:b/>
                <w:sz w:val="18"/>
                <w:szCs w:val="18"/>
              </w:rPr>
              <w:t>lesson?</w:t>
            </w:r>
          </w:p>
          <w:p w14:paraId="55BE2AE1" w14:textId="77777777" w:rsidR="002C04F9" w:rsidRPr="002C04F9" w:rsidRDefault="002C04F9" w:rsidP="003C2D28">
            <w:pPr>
              <w:rPr>
                <w:sz w:val="18"/>
                <w:szCs w:val="18"/>
              </w:rPr>
            </w:pPr>
          </w:p>
          <w:p w14:paraId="7B7FDFDD" w14:textId="77777777" w:rsidR="002C04F9" w:rsidRPr="002C04F9" w:rsidRDefault="002C04F9" w:rsidP="002C04F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m</w:t>
            </w:r>
            <w:r w:rsidRPr="002C04F9">
              <w:rPr>
                <w:sz w:val="18"/>
                <w:szCs w:val="18"/>
              </w:rPr>
              <w:t xml:space="preserve">aterials </w:t>
            </w:r>
            <w:r w:rsidR="00200C87">
              <w:rPr>
                <w:sz w:val="18"/>
                <w:szCs w:val="18"/>
              </w:rPr>
              <w:t>do the students need</w:t>
            </w:r>
            <w:r w:rsidRPr="002C04F9">
              <w:rPr>
                <w:sz w:val="18"/>
                <w:szCs w:val="18"/>
              </w:rPr>
              <w:t xml:space="preserve"> for </w:t>
            </w:r>
            <w:r w:rsidRPr="002C04F9">
              <w:rPr>
                <w:b/>
                <w:sz w:val="18"/>
                <w:szCs w:val="18"/>
              </w:rPr>
              <w:t xml:space="preserve">this </w:t>
            </w:r>
            <w:r w:rsidR="00200C87" w:rsidRPr="002C04F9">
              <w:rPr>
                <w:b/>
                <w:sz w:val="18"/>
                <w:szCs w:val="18"/>
              </w:rPr>
              <w:t>lesson?</w:t>
            </w:r>
          </w:p>
          <w:p w14:paraId="73BC113A" w14:textId="77777777" w:rsidR="002C04F9" w:rsidRPr="002C04F9" w:rsidRDefault="002C04F9" w:rsidP="003C2D28"/>
        </w:tc>
        <w:tc>
          <w:tcPr>
            <w:tcW w:w="12751" w:type="dxa"/>
          </w:tcPr>
          <w:p w14:paraId="26F93B0C" w14:textId="77777777" w:rsidR="007D070C" w:rsidRDefault="009A1E16" w:rsidP="003C2D28">
            <w:r>
              <w:t>Teacher:</w:t>
            </w:r>
          </w:p>
          <w:p w14:paraId="375264DA" w14:textId="77777777" w:rsidR="009A1E16" w:rsidRDefault="009A1E16" w:rsidP="003C2D28">
            <w:r>
              <w:t>Game</w:t>
            </w:r>
          </w:p>
          <w:p w14:paraId="1B52E606" w14:textId="77777777" w:rsidR="009A1E16" w:rsidRDefault="009A1E16" w:rsidP="003C2D28">
            <w:r>
              <w:t>Computer</w:t>
            </w:r>
          </w:p>
          <w:p w14:paraId="2113F9AB" w14:textId="77777777" w:rsidR="009A1E16" w:rsidRDefault="009A1E16" w:rsidP="003C2D28">
            <w:r>
              <w:t>Power Point</w:t>
            </w:r>
          </w:p>
          <w:p w14:paraId="2AE79916" w14:textId="77777777" w:rsidR="009A1E16" w:rsidRDefault="009A1E16" w:rsidP="003C2D28">
            <w:r>
              <w:t>Projector/Smart Board</w:t>
            </w:r>
          </w:p>
          <w:p w14:paraId="264086FA" w14:textId="77777777" w:rsidR="009A1E16" w:rsidRDefault="009A1E16" w:rsidP="003C2D28"/>
          <w:p w14:paraId="192F591F" w14:textId="1486F958" w:rsidR="009A1E16" w:rsidRPr="003C2D28" w:rsidRDefault="009A1E16" w:rsidP="003C2D28">
            <w:r>
              <w:t>No materials for students</w:t>
            </w:r>
          </w:p>
        </w:tc>
      </w:tr>
    </w:tbl>
    <w:p w14:paraId="25879BE9" w14:textId="11E8ACF9" w:rsidR="00F73428" w:rsidRPr="000D3E10" w:rsidRDefault="00F73428" w:rsidP="0049764F">
      <w:pPr>
        <w:rPr>
          <w:b/>
          <w:sz w:val="28"/>
          <w:szCs w:val="28"/>
        </w:rPr>
      </w:pPr>
    </w:p>
    <w:p w14:paraId="5E750C10" w14:textId="77777777" w:rsidR="00D5170C" w:rsidRPr="000D3E10" w:rsidRDefault="00D5170C" w:rsidP="002C04F9">
      <w:pPr>
        <w:jc w:val="center"/>
        <w:rPr>
          <w:b/>
          <w:sz w:val="28"/>
          <w:szCs w:val="28"/>
        </w:rPr>
      </w:pPr>
      <w:r w:rsidRPr="000D3E10">
        <w:rPr>
          <w:b/>
          <w:sz w:val="28"/>
          <w:szCs w:val="28"/>
        </w:rPr>
        <w:t>Academic Language Demand(s):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11521"/>
      </w:tblGrid>
      <w:tr w:rsidR="008E160A" w14:paraId="3E6078F3" w14:textId="77777777" w:rsidTr="00C22BBE">
        <w:tc>
          <w:tcPr>
            <w:tcW w:w="2898" w:type="dxa"/>
            <w:shd w:val="clear" w:color="auto" w:fill="F2DBDB" w:themeFill="accent2" w:themeFillTint="33"/>
          </w:tcPr>
          <w:p w14:paraId="4B5CBA86" w14:textId="77777777" w:rsidR="008E160A" w:rsidRDefault="008E160A" w:rsidP="00FF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language</w:t>
            </w:r>
            <w:r w:rsidRPr="00B959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function do you want students to develop</w:t>
            </w:r>
            <w:r w:rsidRPr="00B95910">
              <w:rPr>
                <w:sz w:val="18"/>
                <w:szCs w:val="18"/>
              </w:rPr>
              <w:t xml:space="preserve"> in this lesson</w:t>
            </w:r>
            <w:r>
              <w:rPr>
                <w:sz w:val="18"/>
                <w:szCs w:val="18"/>
              </w:rPr>
              <w:t>?  W</w:t>
            </w:r>
            <w:r w:rsidRPr="00B95910">
              <w:rPr>
                <w:sz w:val="18"/>
                <w:szCs w:val="18"/>
              </w:rPr>
              <w:t xml:space="preserve">hat must students understand in order to </w:t>
            </w:r>
            <w:r>
              <w:rPr>
                <w:sz w:val="18"/>
                <w:szCs w:val="18"/>
              </w:rPr>
              <w:t xml:space="preserve">be </w:t>
            </w:r>
            <w:r>
              <w:rPr>
                <w:sz w:val="18"/>
                <w:szCs w:val="18"/>
              </w:rPr>
              <w:lastRenderedPageBreak/>
              <w:t>intellectually engaged</w:t>
            </w:r>
            <w:r w:rsidRPr="00B95910">
              <w:rPr>
                <w:sz w:val="18"/>
                <w:szCs w:val="18"/>
              </w:rPr>
              <w:t xml:space="preserve"> in the lesson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1718" w:type="dxa"/>
            <w:shd w:val="clear" w:color="auto" w:fill="F2DBDB" w:themeFill="accent2" w:themeFillTint="33"/>
          </w:tcPr>
          <w:p w14:paraId="3F6C720F" w14:textId="77777777" w:rsidR="008E160A" w:rsidRDefault="008E160A" w:rsidP="00FF63AA"/>
        </w:tc>
      </w:tr>
      <w:tr w:rsidR="00D5170C" w14:paraId="4D7E2B31" w14:textId="77777777" w:rsidTr="00C22BBE">
        <w:tc>
          <w:tcPr>
            <w:tcW w:w="2898" w:type="dxa"/>
            <w:shd w:val="clear" w:color="auto" w:fill="F2DBDB" w:themeFill="accent2" w:themeFillTint="33"/>
          </w:tcPr>
          <w:p w14:paraId="160CD168" w14:textId="77777777" w:rsidR="00D5170C" w:rsidRDefault="00D5170C" w:rsidP="00FF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What c</w:t>
            </w:r>
            <w:r w:rsidRPr="00B95910">
              <w:rPr>
                <w:sz w:val="18"/>
                <w:szCs w:val="18"/>
              </w:rPr>
              <w:t>ontent specific terms</w:t>
            </w:r>
            <w:r>
              <w:rPr>
                <w:sz w:val="18"/>
                <w:szCs w:val="18"/>
              </w:rPr>
              <w:t xml:space="preserve"> (vocabulary)</w:t>
            </w:r>
            <w:r w:rsidRPr="00B959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 </w:t>
            </w:r>
            <w:r w:rsidRPr="00B95910">
              <w:rPr>
                <w:sz w:val="18"/>
                <w:szCs w:val="18"/>
              </w:rPr>
              <w:t>students need to support learning of the learning objective for this lesson</w:t>
            </w:r>
          </w:p>
          <w:p w14:paraId="04CA2F11" w14:textId="77777777" w:rsidR="00D5170C" w:rsidRPr="00B95910" w:rsidRDefault="00D5170C" w:rsidP="00FF63AA"/>
        </w:tc>
        <w:tc>
          <w:tcPr>
            <w:tcW w:w="11718" w:type="dxa"/>
            <w:shd w:val="clear" w:color="auto" w:fill="F2DBDB" w:themeFill="accent2" w:themeFillTint="33"/>
          </w:tcPr>
          <w:p w14:paraId="5B7C6010" w14:textId="77777777" w:rsidR="00D5170C" w:rsidRDefault="00D5170C" w:rsidP="00FF63AA"/>
        </w:tc>
      </w:tr>
      <w:tr w:rsidR="00D5170C" w14:paraId="102CC5BD" w14:textId="77777777" w:rsidTr="00C22BBE">
        <w:tc>
          <w:tcPr>
            <w:tcW w:w="2898" w:type="dxa"/>
            <w:shd w:val="clear" w:color="auto" w:fill="F2DBDB" w:themeFill="accent2" w:themeFillTint="33"/>
          </w:tcPr>
          <w:p w14:paraId="7C4BC76C" w14:textId="77777777" w:rsidR="00D5170C" w:rsidRPr="000D3E10" w:rsidRDefault="00D5170C" w:rsidP="00FF63AA">
            <w:pPr>
              <w:rPr>
                <w:sz w:val="18"/>
                <w:szCs w:val="18"/>
              </w:rPr>
            </w:pPr>
            <w:r w:rsidRPr="00B95910">
              <w:rPr>
                <w:sz w:val="18"/>
                <w:szCs w:val="18"/>
              </w:rPr>
              <w:t>What specific way(s) will students need to use language (reading, writing, listening and/or speaking) to participate in learning tasks and demonstrate their learning for this lesson?</w:t>
            </w:r>
          </w:p>
          <w:p w14:paraId="022E6529" w14:textId="77777777" w:rsidR="00C14E9C" w:rsidRDefault="00C14E9C" w:rsidP="00FF63AA"/>
        </w:tc>
        <w:tc>
          <w:tcPr>
            <w:tcW w:w="11718" w:type="dxa"/>
            <w:shd w:val="clear" w:color="auto" w:fill="F2DBDB" w:themeFill="accent2" w:themeFillTint="33"/>
          </w:tcPr>
          <w:p w14:paraId="48EB912A" w14:textId="77777777" w:rsidR="00D5170C" w:rsidRDefault="00D5170C" w:rsidP="00FF63AA"/>
        </w:tc>
      </w:tr>
      <w:tr w:rsidR="000D3E10" w14:paraId="33ED4279" w14:textId="77777777" w:rsidTr="00C22BBE">
        <w:tc>
          <w:tcPr>
            <w:tcW w:w="2898" w:type="dxa"/>
            <w:shd w:val="clear" w:color="auto" w:fill="F2DBDB" w:themeFill="accent2" w:themeFillTint="33"/>
          </w:tcPr>
          <w:p w14:paraId="20AAA719" w14:textId="77777777" w:rsidR="000D3E10" w:rsidRDefault="000D3E10" w:rsidP="00FF6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your students’ abilities with </w:t>
            </w:r>
            <w:r w:rsidR="009E7517">
              <w:rPr>
                <w:sz w:val="18"/>
                <w:szCs w:val="18"/>
              </w:rPr>
              <w:t>regard to the oral and written language associated with this lesson?</w:t>
            </w:r>
          </w:p>
          <w:p w14:paraId="4DD92FD7" w14:textId="77777777" w:rsidR="009E7517" w:rsidRPr="00B95910" w:rsidRDefault="009E7517" w:rsidP="00FF63AA">
            <w:pPr>
              <w:rPr>
                <w:sz w:val="18"/>
                <w:szCs w:val="18"/>
              </w:rPr>
            </w:pPr>
          </w:p>
        </w:tc>
        <w:tc>
          <w:tcPr>
            <w:tcW w:w="11718" w:type="dxa"/>
            <w:shd w:val="clear" w:color="auto" w:fill="F2DBDB" w:themeFill="accent2" w:themeFillTint="33"/>
          </w:tcPr>
          <w:p w14:paraId="200D2911" w14:textId="77777777" w:rsidR="000D3E10" w:rsidRDefault="000D3E10" w:rsidP="00FF63AA"/>
        </w:tc>
      </w:tr>
      <w:tr w:rsidR="00D5170C" w14:paraId="48BB1B90" w14:textId="77777777" w:rsidTr="00C22BBE">
        <w:tc>
          <w:tcPr>
            <w:tcW w:w="2898" w:type="dxa"/>
            <w:shd w:val="clear" w:color="auto" w:fill="F2DBDB" w:themeFill="accent2" w:themeFillTint="33"/>
          </w:tcPr>
          <w:p w14:paraId="301BF8DF" w14:textId="77777777" w:rsidR="000D3E10" w:rsidRPr="000D3E10" w:rsidRDefault="000D3E10" w:rsidP="00FF63AA">
            <w:pPr>
              <w:rPr>
                <w:sz w:val="18"/>
                <w:szCs w:val="18"/>
              </w:rPr>
            </w:pPr>
          </w:p>
        </w:tc>
        <w:tc>
          <w:tcPr>
            <w:tcW w:w="11718" w:type="dxa"/>
            <w:shd w:val="clear" w:color="auto" w:fill="F2DBDB" w:themeFill="accent2" w:themeFillTint="33"/>
          </w:tcPr>
          <w:p w14:paraId="3C273F7B" w14:textId="77777777" w:rsidR="00D5170C" w:rsidRDefault="00D5170C" w:rsidP="00FF63AA"/>
        </w:tc>
      </w:tr>
      <w:tr w:rsidR="00D5170C" w14:paraId="0F928F94" w14:textId="77777777" w:rsidTr="00C22BBE">
        <w:tc>
          <w:tcPr>
            <w:tcW w:w="2898" w:type="dxa"/>
            <w:shd w:val="clear" w:color="auto" w:fill="F2DBDB" w:themeFill="accent2" w:themeFillTint="33"/>
          </w:tcPr>
          <w:p w14:paraId="4D1D40E6" w14:textId="77777777" w:rsidR="00D5170C" w:rsidRDefault="00D5170C" w:rsidP="00D5170C">
            <w:r>
              <w:rPr>
                <w:sz w:val="18"/>
                <w:szCs w:val="18"/>
              </w:rPr>
              <w:t xml:space="preserve">How will you </w:t>
            </w:r>
            <w:r w:rsidRPr="00D5170C">
              <w:rPr>
                <w:b/>
                <w:sz w:val="18"/>
                <w:szCs w:val="18"/>
              </w:rPr>
              <w:t xml:space="preserve">support </w:t>
            </w:r>
            <w:r>
              <w:rPr>
                <w:sz w:val="18"/>
                <w:szCs w:val="18"/>
              </w:rPr>
              <w:t xml:space="preserve">students so they can understand and use the language associated with the language </w:t>
            </w:r>
            <w:r w:rsidR="008E160A">
              <w:rPr>
                <w:sz w:val="18"/>
                <w:szCs w:val="18"/>
              </w:rPr>
              <w:t xml:space="preserve">function and other </w:t>
            </w:r>
            <w:r>
              <w:rPr>
                <w:sz w:val="18"/>
                <w:szCs w:val="18"/>
              </w:rPr>
              <w:t>demand</w:t>
            </w:r>
            <w:r w:rsidR="008E160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in meeting the learning objectives of the lesson?</w:t>
            </w:r>
          </w:p>
          <w:p w14:paraId="764F8C5F" w14:textId="77777777" w:rsidR="00D5170C" w:rsidRPr="00B95910" w:rsidRDefault="00D5170C" w:rsidP="00FF63AA">
            <w:pPr>
              <w:rPr>
                <w:sz w:val="18"/>
                <w:szCs w:val="18"/>
              </w:rPr>
            </w:pPr>
          </w:p>
        </w:tc>
        <w:tc>
          <w:tcPr>
            <w:tcW w:w="11718" w:type="dxa"/>
            <w:shd w:val="clear" w:color="auto" w:fill="F2DBDB" w:themeFill="accent2" w:themeFillTint="33"/>
          </w:tcPr>
          <w:p w14:paraId="64C90A07" w14:textId="77777777" w:rsidR="00D5170C" w:rsidRDefault="00D5170C" w:rsidP="00FF63AA"/>
        </w:tc>
      </w:tr>
    </w:tbl>
    <w:p w14:paraId="049ADCDD" w14:textId="77777777" w:rsidR="00D5170C" w:rsidRPr="000D3E10" w:rsidRDefault="00D5170C" w:rsidP="00D5170C">
      <w:pPr>
        <w:rPr>
          <w:sz w:val="28"/>
          <w:szCs w:val="28"/>
        </w:rPr>
      </w:pPr>
    </w:p>
    <w:p w14:paraId="4417B153" w14:textId="77777777" w:rsidR="00D5170C" w:rsidRPr="000D3E10" w:rsidRDefault="00D5170C" w:rsidP="002C04F9">
      <w:pPr>
        <w:jc w:val="center"/>
        <w:rPr>
          <w:b/>
          <w:sz w:val="28"/>
          <w:szCs w:val="28"/>
        </w:rPr>
      </w:pPr>
      <w:r w:rsidRPr="000D3E10">
        <w:rPr>
          <w:b/>
          <w:sz w:val="28"/>
          <w:szCs w:val="28"/>
        </w:rPr>
        <w:t>Assessments:</w:t>
      </w:r>
    </w:p>
    <w:p w14:paraId="5BFA88FA" w14:textId="77777777" w:rsidR="00D5170C" w:rsidRPr="00953AAB" w:rsidRDefault="00D5170C" w:rsidP="000D3E10">
      <w:pPr>
        <w:jc w:val="center"/>
        <w:rPr>
          <w:i/>
          <w:sz w:val="18"/>
          <w:szCs w:val="18"/>
        </w:rPr>
      </w:pPr>
      <w:r w:rsidRPr="00953AAB">
        <w:rPr>
          <w:i/>
          <w:sz w:val="18"/>
          <w:szCs w:val="18"/>
        </w:rPr>
        <w:t xml:space="preserve">Describe the tools/procedures that will be used in </w:t>
      </w:r>
      <w:r w:rsidRPr="00953AAB">
        <w:rPr>
          <w:b/>
          <w:i/>
          <w:sz w:val="18"/>
          <w:szCs w:val="18"/>
        </w:rPr>
        <w:t>this lesson</w:t>
      </w:r>
      <w:r w:rsidRPr="00953AAB">
        <w:rPr>
          <w:i/>
          <w:sz w:val="18"/>
          <w:szCs w:val="18"/>
        </w:rPr>
        <w:t xml:space="preserve"> to monitor students’ learning of the lesson objective(s).  Attach a copy of the assessment and the evaluation criteria/rubric in the resources section at the end of the lesson plan.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024"/>
        <w:gridCol w:w="4176"/>
        <w:gridCol w:w="4896"/>
      </w:tblGrid>
      <w:tr w:rsidR="00A42AA6" w14:paraId="33C7CA2B" w14:textId="77777777" w:rsidTr="0057282A">
        <w:tc>
          <w:tcPr>
            <w:tcW w:w="2448" w:type="dxa"/>
            <w:shd w:val="clear" w:color="auto" w:fill="F2DBDB" w:themeFill="accent2" w:themeFillTint="33"/>
          </w:tcPr>
          <w:p w14:paraId="3565D821" w14:textId="77777777" w:rsidR="00A42AA6" w:rsidRDefault="00A42AA6" w:rsidP="00FF63AA">
            <w:r>
              <w:t>Type of assessment</w:t>
            </w:r>
          </w:p>
          <w:p w14:paraId="1F2146C0" w14:textId="77777777" w:rsidR="00A42AA6" w:rsidRDefault="00A42AA6" w:rsidP="00FF63AA">
            <w:r>
              <w:t>(Informal or Formal)</w:t>
            </w:r>
          </w:p>
        </w:tc>
        <w:tc>
          <w:tcPr>
            <w:tcW w:w="3024" w:type="dxa"/>
            <w:shd w:val="clear" w:color="auto" w:fill="F2DBDB" w:themeFill="accent2" w:themeFillTint="33"/>
          </w:tcPr>
          <w:p w14:paraId="5AA408A4" w14:textId="77777777" w:rsidR="00A42AA6" w:rsidRDefault="00A42AA6" w:rsidP="00FF63AA">
            <w:r>
              <w:t>Description of assessment</w:t>
            </w:r>
          </w:p>
        </w:tc>
        <w:tc>
          <w:tcPr>
            <w:tcW w:w="4176" w:type="dxa"/>
            <w:shd w:val="clear" w:color="auto" w:fill="F2DBDB" w:themeFill="accent2" w:themeFillTint="33"/>
          </w:tcPr>
          <w:p w14:paraId="61EC7410" w14:textId="77777777" w:rsidR="00A42AA6" w:rsidRDefault="00A42AA6" w:rsidP="00FF63AA">
            <w:r>
              <w:t xml:space="preserve">Modifications to the assessment so that all students could demonstrate their learning. </w:t>
            </w:r>
          </w:p>
        </w:tc>
        <w:tc>
          <w:tcPr>
            <w:tcW w:w="4896" w:type="dxa"/>
            <w:shd w:val="clear" w:color="auto" w:fill="F2DBDB" w:themeFill="accent2" w:themeFillTint="33"/>
          </w:tcPr>
          <w:p w14:paraId="472D66A6" w14:textId="77777777" w:rsidR="00A42AA6" w:rsidRDefault="008E160A" w:rsidP="00FF63AA">
            <w:r>
              <w:t xml:space="preserve">Evaluation Criteria - </w:t>
            </w:r>
            <w:r w:rsidR="00A42AA6">
              <w:t xml:space="preserve">What evidence of student learning (related to the learning objectives and central focus) does the assessment provide? </w:t>
            </w:r>
          </w:p>
        </w:tc>
      </w:tr>
      <w:tr w:rsidR="00A42AA6" w14:paraId="7F62A7C4" w14:textId="77777777" w:rsidTr="0057282A">
        <w:tc>
          <w:tcPr>
            <w:tcW w:w="2448" w:type="dxa"/>
            <w:shd w:val="clear" w:color="auto" w:fill="F2DBDB" w:themeFill="accent2" w:themeFillTint="33"/>
          </w:tcPr>
          <w:p w14:paraId="12A3A1A0" w14:textId="77777777" w:rsidR="00A42AA6" w:rsidRDefault="00A42AA6" w:rsidP="00FF63AA"/>
          <w:p w14:paraId="2A7C2DF9" w14:textId="77777777"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14:paraId="78FC81CB" w14:textId="77777777"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14:paraId="0A0C4EDF" w14:textId="77777777"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14:paraId="153A79E3" w14:textId="77777777" w:rsidR="00A42AA6" w:rsidRDefault="00A42AA6" w:rsidP="00FF63AA"/>
        </w:tc>
      </w:tr>
      <w:tr w:rsidR="00A42AA6" w14:paraId="0837C87F" w14:textId="77777777" w:rsidTr="0057282A">
        <w:tc>
          <w:tcPr>
            <w:tcW w:w="2448" w:type="dxa"/>
            <w:shd w:val="clear" w:color="auto" w:fill="F2DBDB" w:themeFill="accent2" w:themeFillTint="33"/>
          </w:tcPr>
          <w:p w14:paraId="06CB1426" w14:textId="77777777" w:rsidR="00A42AA6" w:rsidRDefault="00A42AA6" w:rsidP="00FF63AA"/>
          <w:p w14:paraId="37D0B8B7" w14:textId="77777777"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14:paraId="5D4B262F" w14:textId="77777777"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14:paraId="2704D3E2" w14:textId="77777777"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14:paraId="7F4153C6" w14:textId="77777777" w:rsidR="00A42AA6" w:rsidRDefault="00A42AA6" w:rsidP="00FF63AA"/>
        </w:tc>
      </w:tr>
      <w:tr w:rsidR="00A42AA6" w14:paraId="205FF38B" w14:textId="77777777" w:rsidTr="0057282A">
        <w:tc>
          <w:tcPr>
            <w:tcW w:w="2448" w:type="dxa"/>
            <w:shd w:val="clear" w:color="auto" w:fill="F2DBDB" w:themeFill="accent2" w:themeFillTint="33"/>
          </w:tcPr>
          <w:p w14:paraId="5F136376" w14:textId="77777777" w:rsidR="00A42AA6" w:rsidRDefault="00A42AA6" w:rsidP="00FF63AA"/>
          <w:p w14:paraId="05DB8FF8" w14:textId="77777777"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14:paraId="532ED85C" w14:textId="77777777"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14:paraId="472F3543" w14:textId="77777777"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14:paraId="791B1E22" w14:textId="77777777" w:rsidR="00A42AA6" w:rsidRDefault="00A42AA6" w:rsidP="00FF63AA"/>
        </w:tc>
      </w:tr>
      <w:tr w:rsidR="00A42AA6" w14:paraId="7D28574B" w14:textId="77777777" w:rsidTr="0057282A">
        <w:tc>
          <w:tcPr>
            <w:tcW w:w="2448" w:type="dxa"/>
            <w:shd w:val="clear" w:color="auto" w:fill="F2DBDB" w:themeFill="accent2" w:themeFillTint="33"/>
          </w:tcPr>
          <w:p w14:paraId="1C0ED245" w14:textId="77777777" w:rsidR="00A42AA6" w:rsidRDefault="00A42AA6" w:rsidP="00FF63AA"/>
          <w:p w14:paraId="7FA5726F" w14:textId="77777777"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14:paraId="09241692" w14:textId="77777777"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14:paraId="48829776" w14:textId="77777777"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14:paraId="54F95B17" w14:textId="77777777" w:rsidR="00A42AA6" w:rsidRDefault="00A42AA6" w:rsidP="00FF63AA"/>
        </w:tc>
      </w:tr>
      <w:tr w:rsidR="00A42AA6" w14:paraId="74E136D5" w14:textId="77777777" w:rsidTr="0057282A">
        <w:tc>
          <w:tcPr>
            <w:tcW w:w="2448" w:type="dxa"/>
            <w:shd w:val="clear" w:color="auto" w:fill="F2DBDB" w:themeFill="accent2" w:themeFillTint="33"/>
          </w:tcPr>
          <w:p w14:paraId="0FA9E590" w14:textId="77777777" w:rsidR="00A42AA6" w:rsidRDefault="00A42AA6" w:rsidP="00FF63AA"/>
          <w:p w14:paraId="03D88EF9" w14:textId="77777777" w:rsidR="00A42AA6" w:rsidRDefault="00A42AA6" w:rsidP="00FF63AA"/>
        </w:tc>
        <w:tc>
          <w:tcPr>
            <w:tcW w:w="3024" w:type="dxa"/>
            <w:shd w:val="clear" w:color="auto" w:fill="F2DBDB" w:themeFill="accent2" w:themeFillTint="33"/>
          </w:tcPr>
          <w:p w14:paraId="25F188C7" w14:textId="77777777" w:rsidR="00A42AA6" w:rsidRDefault="00A42AA6" w:rsidP="00FF63AA"/>
        </w:tc>
        <w:tc>
          <w:tcPr>
            <w:tcW w:w="4176" w:type="dxa"/>
            <w:shd w:val="clear" w:color="auto" w:fill="F2DBDB" w:themeFill="accent2" w:themeFillTint="33"/>
          </w:tcPr>
          <w:p w14:paraId="3E18F51D" w14:textId="77777777" w:rsidR="00A42AA6" w:rsidRDefault="00A42AA6" w:rsidP="00FF63AA"/>
        </w:tc>
        <w:tc>
          <w:tcPr>
            <w:tcW w:w="4896" w:type="dxa"/>
            <w:shd w:val="clear" w:color="auto" w:fill="F2DBDB" w:themeFill="accent2" w:themeFillTint="33"/>
          </w:tcPr>
          <w:p w14:paraId="5E802390" w14:textId="77777777" w:rsidR="00A42AA6" w:rsidRDefault="00A42AA6" w:rsidP="00FF63AA"/>
        </w:tc>
      </w:tr>
    </w:tbl>
    <w:p w14:paraId="7F017C51" w14:textId="77777777" w:rsidR="00A42AA6" w:rsidRDefault="00A42AA6" w:rsidP="003C2D28">
      <w:pPr>
        <w:rPr>
          <w:b/>
          <w:sz w:val="28"/>
          <w:szCs w:val="28"/>
        </w:rPr>
      </w:pPr>
    </w:p>
    <w:p w14:paraId="770B21D7" w14:textId="77777777" w:rsidR="001D3834" w:rsidRDefault="001D3834" w:rsidP="002C0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Analyzing </w:t>
      </w:r>
      <w:r w:rsidR="0006102D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eaching</w:t>
      </w:r>
    </w:p>
    <w:p w14:paraId="011E1D09" w14:textId="77777777" w:rsidR="001D3834" w:rsidRPr="001D3834" w:rsidRDefault="001D3834" w:rsidP="000D3E10">
      <w:pPr>
        <w:jc w:val="center"/>
        <w:rPr>
          <w:sz w:val="18"/>
          <w:szCs w:val="18"/>
        </w:rPr>
      </w:pPr>
      <w:r w:rsidRPr="001D3834">
        <w:rPr>
          <w:sz w:val="18"/>
          <w:szCs w:val="18"/>
        </w:rPr>
        <w:t>To be completed after the lesson has be taught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2578"/>
      </w:tblGrid>
      <w:tr w:rsidR="001D3834" w14:paraId="772CBD0C" w14:textId="77777777" w:rsidTr="0057282A">
        <w:tc>
          <w:tcPr>
            <w:tcW w:w="1818" w:type="dxa"/>
            <w:shd w:val="clear" w:color="auto" w:fill="F2DBDB" w:themeFill="accent2" w:themeFillTint="33"/>
          </w:tcPr>
          <w:p w14:paraId="7B4C9358" w14:textId="77777777" w:rsidR="001D3834" w:rsidRDefault="001D3834" w:rsidP="003C2D28">
            <w:r>
              <w:t>What worked?</w:t>
            </w:r>
          </w:p>
          <w:p w14:paraId="43BD9633" w14:textId="77777777" w:rsidR="001D3834" w:rsidRDefault="001D3834" w:rsidP="003C2D28">
            <w:r>
              <w:t>What didn’t?</w:t>
            </w:r>
          </w:p>
          <w:p w14:paraId="5B37F1E0" w14:textId="77777777" w:rsidR="001D3834" w:rsidRDefault="001D3834" w:rsidP="003C2D28">
            <w:r>
              <w:t>For whom?</w:t>
            </w:r>
            <w:r w:rsidR="008E160A">
              <w:t xml:space="preserve"> </w:t>
            </w:r>
          </w:p>
          <w:p w14:paraId="0C4705EE" w14:textId="77777777" w:rsidR="00257ACA" w:rsidRPr="001D3834" w:rsidRDefault="00257ACA" w:rsidP="003C2D28"/>
        </w:tc>
        <w:tc>
          <w:tcPr>
            <w:tcW w:w="12798" w:type="dxa"/>
            <w:shd w:val="clear" w:color="auto" w:fill="F2DBDB" w:themeFill="accent2" w:themeFillTint="33"/>
          </w:tcPr>
          <w:p w14:paraId="1BBB2FFD" w14:textId="77777777" w:rsidR="001D3834" w:rsidRDefault="001D3834" w:rsidP="003C2D28">
            <w:pPr>
              <w:rPr>
                <w:sz w:val="28"/>
                <w:szCs w:val="28"/>
              </w:rPr>
            </w:pPr>
          </w:p>
        </w:tc>
      </w:tr>
      <w:tr w:rsidR="00257ACA" w14:paraId="6D436362" w14:textId="77777777" w:rsidTr="0057282A">
        <w:tc>
          <w:tcPr>
            <w:tcW w:w="1818" w:type="dxa"/>
            <w:shd w:val="clear" w:color="auto" w:fill="F2DBDB" w:themeFill="accent2" w:themeFillTint="33"/>
          </w:tcPr>
          <w:p w14:paraId="0A5D61C9" w14:textId="77777777" w:rsidR="00257ACA" w:rsidRDefault="00257ACA" w:rsidP="003C2D28">
            <w:r>
              <w:t>Adjustments</w:t>
            </w:r>
          </w:p>
          <w:p w14:paraId="3B7D0934" w14:textId="77777777" w:rsidR="00257ACA" w:rsidRDefault="00257ACA" w:rsidP="003C2D28">
            <w:pPr>
              <w:rPr>
                <w:sz w:val="18"/>
                <w:szCs w:val="18"/>
              </w:rPr>
            </w:pPr>
          </w:p>
          <w:p w14:paraId="46D6D7AC" w14:textId="77777777" w:rsidR="00257ACA" w:rsidRDefault="00257ACA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instructional changes do you need to make as you prepare for the lesson tomorrow? </w:t>
            </w:r>
          </w:p>
          <w:p w14:paraId="3B1CBBC6" w14:textId="77777777" w:rsidR="00257ACA" w:rsidRPr="00257ACA" w:rsidRDefault="00257ACA" w:rsidP="003C2D28">
            <w:pPr>
              <w:rPr>
                <w:sz w:val="18"/>
                <w:szCs w:val="18"/>
              </w:rPr>
            </w:pPr>
          </w:p>
        </w:tc>
        <w:tc>
          <w:tcPr>
            <w:tcW w:w="12798" w:type="dxa"/>
            <w:shd w:val="clear" w:color="auto" w:fill="F2DBDB" w:themeFill="accent2" w:themeFillTint="33"/>
          </w:tcPr>
          <w:p w14:paraId="585C700C" w14:textId="77777777" w:rsidR="00257ACA" w:rsidRDefault="00257ACA" w:rsidP="003C2D28">
            <w:pPr>
              <w:rPr>
                <w:sz w:val="28"/>
                <w:szCs w:val="28"/>
              </w:rPr>
            </w:pPr>
          </w:p>
        </w:tc>
      </w:tr>
      <w:tr w:rsidR="001D3834" w14:paraId="25C990A2" w14:textId="77777777" w:rsidTr="0057282A">
        <w:tc>
          <w:tcPr>
            <w:tcW w:w="1818" w:type="dxa"/>
            <w:shd w:val="clear" w:color="auto" w:fill="F2DBDB" w:themeFill="accent2" w:themeFillTint="33"/>
          </w:tcPr>
          <w:p w14:paraId="4D489D70" w14:textId="77777777" w:rsidR="001D3834" w:rsidRDefault="00EE7B6B" w:rsidP="003C2D28">
            <w:r>
              <w:t xml:space="preserve">Proposed </w:t>
            </w:r>
            <w:r w:rsidR="001D3834">
              <w:t>Changes.</w:t>
            </w:r>
          </w:p>
          <w:p w14:paraId="75CCAED2" w14:textId="77777777" w:rsidR="001D3834" w:rsidRDefault="001D3834" w:rsidP="003C2D28">
            <w:pPr>
              <w:rPr>
                <w:sz w:val="18"/>
                <w:szCs w:val="18"/>
              </w:rPr>
            </w:pPr>
          </w:p>
          <w:p w14:paraId="485BA606" w14:textId="77777777" w:rsidR="00EE7B6B" w:rsidRDefault="00EE7B6B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you could teach this lesson again to this group of students what changes would you make to your </w:t>
            </w:r>
            <w:r>
              <w:rPr>
                <w:b/>
                <w:sz w:val="18"/>
                <w:szCs w:val="18"/>
              </w:rPr>
              <w:t>instruction</w:t>
            </w:r>
            <w:r>
              <w:rPr>
                <w:sz w:val="18"/>
                <w:szCs w:val="18"/>
              </w:rPr>
              <w:t>?</w:t>
            </w:r>
          </w:p>
          <w:p w14:paraId="7EFD1835" w14:textId="77777777" w:rsidR="00852DD3" w:rsidRPr="00EE7B6B" w:rsidRDefault="00852DD3" w:rsidP="003C2D28">
            <w:pPr>
              <w:rPr>
                <w:sz w:val="18"/>
                <w:szCs w:val="18"/>
              </w:rPr>
            </w:pPr>
          </w:p>
        </w:tc>
        <w:tc>
          <w:tcPr>
            <w:tcW w:w="12798" w:type="dxa"/>
            <w:shd w:val="clear" w:color="auto" w:fill="F2DBDB" w:themeFill="accent2" w:themeFillTint="33"/>
          </w:tcPr>
          <w:p w14:paraId="4E9695E6" w14:textId="77777777" w:rsidR="00EE7B6B" w:rsidRPr="00EE7B6B" w:rsidRDefault="00EE7B6B" w:rsidP="003C2D28">
            <w:r w:rsidRPr="009E7517">
              <w:rPr>
                <w:i/>
              </w:rPr>
              <w:t>Whole class</w:t>
            </w:r>
            <w:r w:rsidRPr="00EE7B6B">
              <w:t>:</w:t>
            </w:r>
          </w:p>
          <w:p w14:paraId="02018115" w14:textId="77777777" w:rsidR="00EE7B6B" w:rsidRDefault="00EE7B6B" w:rsidP="003C2D28"/>
          <w:p w14:paraId="0EC1C505" w14:textId="77777777" w:rsidR="00EE7B6B" w:rsidRPr="00EE7B6B" w:rsidRDefault="00EE7B6B" w:rsidP="003C2D28"/>
          <w:p w14:paraId="3AB001BF" w14:textId="77777777" w:rsidR="00EE7B6B" w:rsidRPr="00EE7B6B" w:rsidRDefault="00EE7B6B" w:rsidP="003C2D28">
            <w:r w:rsidRPr="009E7517">
              <w:rPr>
                <w:i/>
              </w:rPr>
              <w:t>Groups of students</w:t>
            </w:r>
            <w:r w:rsidRPr="00EE7B6B">
              <w:t>:</w:t>
            </w:r>
          </w:p>
          <w:p w14:paraId="0D3FDE52" w14:textId="77777777" w:rsidR="00EE7B6B" w:rsidRDefault="00EE7B6B" w:rsidP="003C2D28"/>
          <w:p w14:paraId="6640B2C6" w14:textId="77777777" w:rsidR="00EE7B6B" w:rsidRPr="00EE7B6B" w:rsidRDefault="00EE7B6B" w:rsidP="003C2D28"/>
          <w:p w14:paraId="5B173E9A" w14:textId="77777777" w:rsidR="00EE7B6B" w:rsidRDefault="00EE7B6B" w:rsidP="003C2D28">
            <w:pPr>
              <w:rPr>
                <w:sz w:val="28"/>
                <w:szCs w:val="28"/>
              </w:rPr>
            </w:pPr>
            <w:r w:rsidRPr="009E7517">
              <w:rPr>
                <w:i/>
              </w:rPr>
              <w:t>Individual students</w:t>
            </w:r>
            <w:r w:rsidRPr="00EE7B6B">
              <w:t>:</w:t>
            </w:r>
          </w:p>
        </w:tc>
      </w:tr>
      <w:tr w:rsidR="001D3834" w14:paraId="1644C34B" w14:textId="77777777" w:rsidTr="0057282A">
        <w:tc>
          <w:tcPr>
            <w:tcW w:w="1818" w:type="dxa"/>
            <w:shd w:val="clear" w:color="auto" w:fill="F2DBDB" w:themeFill="accent2" w:themeFillTint="33"/>
          </w:tcPr>
          <w:p w14:paraId="40BE65E7" w14:textId="77777777" w:rsidR="001D3834" w:rsidRDefault="00EE7B6B" w:rsidP="003C2D28">
            <w:r>
              <w:t>Justification</w:t>
            </w:r>
          </w:p>
          <w:p w14:paraId="63581A98" w14:textId="77777777" w:rsidR="00EE7B6B" w:rsidRDefault="00EE7B6B" w:rsidP="003C2D28">
            <w:pPr>
              <w:rPr>
                <w:sz w:val="18"/>
                <w:szCs w:val="18"/>
              </w:rPr>
            </w:pPr>
          </w:p>
          <w:p w14:paraId="46012497" w14:textId="77777777" w:rsidR="00EE7B6B" w:rsidRDefault="00EE7B6B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Why will these changes improve student learning?  </w:t>
            </w:r>
          </w:p>
          <w:p w14:paraId="34E599DC" w14:textId="77777777" w:rsidR="00EE7B6B" w:rsidRDefault="00EE7B6B" w:rsidP="003C2D28">
            <w:pPr>
              <w:rPr>
                <w:sz w:val="18"/>
                <w:szCs w:val="18"/>
              </w:rPr>
            </w:pPr>
          </w:p>
          <w:p w14:paraId="674C6110" w14:textId="77777777" w:rsidR="00EE7B6B" w:rsidRPr="00EE7B6B" w:rsidRDefault="00EE7B6B" w:rsidP="003C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research/ theory supports these changes?</w:t>
            </w:r>
          </w:p>
        </w:tc>
        <w:tc>
          <w:tcPr>
            <w:tcW w:w="12798" w:type="dxa"/>
            <w:shd w:val="clear" w:color="auto" w:fill="F2DBDB" w:themeFill="accent2" w:themeFillTint="33"/>
          </w:tcPr>
          <w:p w14:paraId="7834A256" w14:textId="77777777" w:rsidR="001D3834" w:rsidRDefault="001D3834" w:rsidP="003C2D28">
            <w:pPr>
              <w:rPr>
                <w:sz w:val="28"/>
                <w:szCs w:val="28"/>
              </w:rPr>
            </w:pPr>
          </w:p>
        </w:tc>
      </w:tr>
    </w:tbl>
    <w:p w14:paraId="6704C612" w14:textId="77777777" w:rsidR="001D3834" w:rsidRDefault="001D3834" w:rsidP="003C2D28">
      <w:pPr>
        <w:rPr>
          <w:sz w:val="28"/>
          <w:szCs w:val="28"/>
        </w:rPr>
      </w:pPr>
    </w:p>
    <w:p w14:paraId="3D2F98B9" w14:textId="77777777" w:rsidR="00EE7B6B" w:rsidRPr="001D3834" w:rsidRDefault="00EE7B6B" w:rsidP="003C2D28">
      <w:pPr>
        <w:rPr>
          <w:sz w:val="28"/>
          <w:szCs w:val="28"/>
        </w:rPr>
      </w:pPr>
    </w:p>
    <w:p w14:paraId="6602D888" w14:textId="77777777" w:rsidR="00286424" w:rsidRDefault="00286424" w:rsidP="003C2D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Resources</w:t>
      </w:r>
      <w:r w:rsidR="00242B45">
        <w:rPr>
          <w:b/>
          <w:sz w:val="28"/>
          <w:szCs w:val="28"/>
        </w:rPr>
        <w:t>:</w:t>
      </w:r>
    </w:p>
    <w:p w14:paraId="1639C5C1" w14:textId="77777777" w:rsidR="00242B45" w:rsidRDefault="00242B45" w:rsidP="003C2D28">
      <w:pPr>
        <w:rPr>
          <w:sz w:val="28"/>
          <w:szCs w:val="28"/>
        </w:rPr>
      </w:pPr>
    </w:p>
    <w:p w14:paraId="4164499E" w14:textId="77777777" w:rsidR="00242B45" w:rsidRPr="00242B45" w:rsidRDefault="00242B45" w:rsidP="003C2D28">
      <w:pPr>
        <w:rPr>
          <w:sz w:val="28"/>
          <w:szCs w:val="28"/>
        </w:rPr>
      </w:pPr>
      <w:r>
        <w:rPr>
          <w:sz w:val="28"/>
          <w:szCs w:val="28"/>
        </w:rPr>
        <w:t>Attach each assessment and associated</w:t>
      </w:r>
      <w:r w:rsidR="00D5170C">
        <w:rPr>
          <w:sz w:val="28"/>
          <w:szCs w:val="28"/>
        </w:rPr>
        <w:t xml:space="preserve"> evaluation criteria/rubric</w:t>
      </w:r>
      <w:r>
        <w:rPr>
          <w:sz w:val="28"/>
          <w:szCs w:val="28"/>
        </w:rPr>
        <w:t>.</w:t>
      </w:r>
    </w:p>
    <w:sectPr w:rsidR="00242B45" w:rsidRPr="00242B45" w:rsidSect="006F1026">
      <w:headerReference w:type="default" r:id="rId8"/>
      <w:pgSz w:w="15840" w:h="12240" w:orient="landscape"/>
      <w:pgMar w:top="720" w:right="720" w:bottom="720" w:left="72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A6B93" w14:textId="77777777" w:rsidR="00E61AD2" w:rsidRDefault="00E61AD2" w:rsidP="00A42AA6">
      <w:r>
        <w:separator/>
      </w:r>
    </w:p>
  </w:endnote>
  <w:endnote w:type="continuationSeparator" w:id="0">
    <w:p w14:paraId="21519080" w14:textId="77777777" w:rsidR="00E61AD2" w:rsidRDefault="00E61AD2" w:rsidP="00A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C9551" w14:textId="77777777" w:rsidR="00E61AD2" w:rsidRDefault="00E61AD2" w:rsidP="00A42AA6">
      <w:r>
        <w:separator/>
      </w:r>
    </w:p>
  </w:footnote>
  <w:footnote w:type="continuationSeparator" w:id="0">
    <w:p w14:paraId="03EA2BAF" w14:textId="77777777" w:rsidR="00E61AD2" w:rsidRDefault="00E61AD2" w:rsidP="00A42AA6">
      <w:r>
        <w:continuationSeparator/>
      </w:r>
    </w:p>
  </w:footnote>
  <w:footnote w:id="1">
    <w:p w14:paraId="5177480F" w14:textId="77777777" w:rsidR="00EB16B3" w:rsidRDefault="00EB16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6A72">
        <w:rPr>
          <w:i/>
          <w:sz w:val="16"/>
          <w:szCs w:val="16"/>
        </w:rPr>
        <w:t xml:space="preserve">The prompt provided here should be modified to reflect subject specific aspects of learning. Language here is mathematics related. See candidate </w:t>
      </w:r>
      <w:proofErr w:type="spellStart"/>
      <w:r w:rsidRPr="000D6A72">
        <w:rPr>
          <w:i/>
          <w:sz w:val="16"/>
          <w:szCs w:val="16"/>
        </w:rPr>
        <w:t>edTPA</w:t>
      </w:r>
      <w:proofErr w:type="spellEnd"/>
      <w:r w:rsidRPr="000D6A72">
        <w:rPr>
          <w:i/>
          <w:sz w:val="16"/>
          <w:szCs w:val="16"/>
        </w:rPr>
        <w:t xml:space="preserve"> handbooks for the “Making Good Choices” resource for subject specific components.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057"/>
      <w:gridCol w:w="2343"/>
    </w:tblGrid>
    <w:tr w:rsidR="006F1026" w14:paraId="1CC20A3C" w14:textId="77777777" w:rsidTr="006F1026">
      <w:trPr>
        <w:trHeight w:val="288"/>
      </w:trPr>
      <w:sdt>
        <w:sdtPr>
          <w:rPr>
            <w:rFonts w:asciiTheme="majorHAnsi" w:eastAsiaTheme="majorEastAsia" w:hAnsiTheme="majorHAnsi" w:cstheme="majorBidi"/>
            <w:color w:val="A6A6A6" w:themeColor="background1" w:themeShade="A6"/>
            <w:sz w:val="22"/>
            <w:szCs w:val="22"/>
          </w:rPr>
          <w:alias w:val="Title"/>
          <w:id w:val="77761602"/>
          <w:placeholder>
            <w:docPart w:val="2B62FF18CCFC7C4AB04DBA3E89BACE6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265" w:type="dxa"/>
            </w:tcPr>
            <w:p w14:paraId="4D0CCDD9" w14:textId="77777777" w:rsidR="006F1026" w:rsidRPr="006F1026" w:rsidRDefault="007D070C" w:rsidP="00C16C8B">
              <w:pPr>
                <w:pStyle w:val="Header"/>
                <w:tabs>
                  <w:tab w:val="clear" w:pos="9360"/>
                  <w:tab w:val="right" w:pos="8820"/>
                </w:tabs>
                <w:jc w:val="right"/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2"/>
                  <w:szCs w:val="22"/>
                </w:rPr>
              </w:pP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2"/>
                  <w:szCs w:val="22"/>
                </w:rPr>
                <w:t>Kailey Prince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Cs/>
            <w:color w:val="A6A6A6" w:themeColor="background1" w:themeShade="A6"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343F50FD1E7EE4C8718131666B7F89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365" w:type="dxa"/>
            </w:tcPr>
            <w:p w14:paraId="7F41DCD6" w14:textId="77777777" w:rsidR="006F1026" w:rsidRPr="006F1026" w:rsidRDefault="007D070C" w:rsidP="007D070C">
              <w:pPr>
                <w:pStyle w:val="Header"/>
                <w:tabs>
                  <w:tab w:val="clear" w:pos="9360"/>
                  <w:tab w:val="right" w:pos="8820"/>
                </w:tabs>
                <w:rPr>
                  <w:rFonts w:asciiTheme="majorHAnsi" w:eastAsiaTheme="majorEastAsia" w:hAnsiTheme="majorHAnsi" w:cstheme="majorBidi"/>
                  <w:bCs/>
                  <w:color w:val="A6A6A6" w:themeColor="background1" w:themeShade="A6"/>
                  <w:sz w:val="22"/>
                  <w:szCs w:val="22"/>
                  <w14:numForm w14:val="oldStyle"/>
                </w:rPr>
              </w:pPr>
              <w:proofErr w:type="gramStart"/>
              <w:r>
                <w:rPr>
                  <w:rFonts w:asciiTheme="majorHAnsi" w:eastAsiaTheme="majorEastAsia" w:hAnsiTheme="majorHAnsi" w:cstheme="majorBidi"/>
                  <w:bCs/>
                  <w:color w:val="A6A6A6" w:themeColor="background1" w:themeShade="A6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Arkansas </w:t>
              </w:r>
              <w:r w:rsidR="006F1026" w:rsidRPr="006F1026">
                <w:rPr>
                  <w:rFonts w:asciiTheme="majorHAnsi" w:eastAsiaTheme="majorEastAsia" w:hAnsiTheme="majorHAnsi" w:cstheme="majorBidi"/>
                  <w:bCs/>
                  <w:color w:val="A6A6A6" w:themeColor="background1" w:themeShade="A6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State</w:t>
              </w:r>
              <w:proofErr w:type="gramEnd"/>
              <w:r w:rsidR="006F1026" w:rsidRPr="006F1026">
                <w:rPr>
                  <w:rFonts w:asciiTheme="majorHAnsi" w:eastAsiaTheme="majorEastAsia" w:hAnsiTheme="majorHAnsi" w:cstheme="majorBidi"/>
                  <w:bCs/>
                  <w:color w:val="A6A6A6" w:themeColor="background1" w:themeShade="A6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University</w:t>
              </w:r>
            </w:p>
          </w:tc>
        </w:sdtContent>
      </w:sdt>
    </w:tr>
  </w:tbl>
  <w:p w14:paraId="5B0F6973" w14:textId="77777777" w:rsidR="006F1026" w:rsidRDefault="006F10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92D57"/>
    <w:multiLevelType w:val="hybridMultilevel"/>
    <w:tmpl w:val="8AA6A332"/>
    <w:lvl w:ilvl="0" w:tplc="5134A0F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92"/>
    <w:rsid w:val="0005246A"/>
    <w:rsid w:val="0006102D"/>
    <w:rsid w:val="00061B0D"/>
    <w:rsid w:val="000A745E"/>
    <w:rsid w:val="000D3E10"/>
    <w:rsid w:val="000D6A72"/>
    <w:rsid w:val="000F7721"/>
    <w:rsid w:val="001248D5"/>
    <w:rsid w:val="00163F26"/>
    <w:rsid w:val="001C12EF"/>
    <w:rsid w:val="001D3834"/>
    <w:rsid w:val="001F2168"/>
    <w:rsid w:val="001F22CB"/>
    <w:rsid w:val="00200874"/>
    <w:rsid w:val="00200C87"/>
    <w:rsid w:val="00242B45"/>
    <w:rsid w:val="00257ACA"/>
    <w:rsid w:val="00276E16"/>
    <w:rsid w:val="00286424"/>
    <w:rsid w:val="002A585D"/>
    <w:rsid w:val="002C04F9"/>
    <w:rsid w:val="003153C3"/>
    <w:rsid w:val="003253B8"/>
    <w:rsid w:val="00351A30"/>
    <w:rsid w:val="0035210D"/>
    <w:rsid w:val="00353E9F"/>
    <w:rsid w:val="003770A2"/>
    <w:rsid w:val="003C2D28"/>
    <w:rsid w:val="0044717A"/>
    <w:rsid w:val="004520A9"/>
    <w:rsid w:val="00455DDF"/>
    <w:rsid w:val="004622E0"/>
    <w:rsid w:val="0048655D"/>
    <w:rsid w:val="0049764F"/>
    <w:rsid w:val="004A5C9F"/>
    <w:rsid w:val="004C3320"/>
    <w:rsid w:val="00505178"/>
    <w:rsid w:val="005131DB"/>
    <w:rsid w:val="00526D9D"/>
    <w:rsid w:val="00532ACB"/>
    <w:rsid w:val="0057282A"/>
    <w:rsid w:val="0059567D"/>
    <w:rsid w:val="005D1EB6"/>
    <w:rsid w:val="00607BE3"/>
    <w:rsid w:val="006350ED"/>
    <w:rsid w:val="00687823"/>
    <w:rsid w:val="006A022E"/>
    <w:rsid w:val="006C609A"/>
    <w:rsid w:val="006F1026"/>
    <w:rsid w:val="006F4780"/>
    <w:rsid w:val="00716E5C"/>
    <w:rsid w:val="00762B34"/>
    <w:rsid w:val="007C77AB"/>
    <w:rsid w:val="007D070C"/>
    <w:rsid w:val="007D0B76"/>
    <w:rsid w:val="007D4C0B"/>
    <w:rsid w:val="00823A7C"/>
    <w:rsid w:val="00852DD3"/>
    <w:rsid w:val="00876437"/>
    <w:rsid w:val="00881216"/>
    <w:rsid w:val="008E15FD"/>
    <w:rsid w:val="008E160A"/>
    <w:rsid w:val="00916EBF"/>
    <w:rsid w:val="00923DEA"/>
    <w:rsid w:val="00935978"/>
    <w:rsid w:val="00953AAB"/>
    <w:rsid w:val="00963D2F"/>
    <w:rsid w:val="009A1E16"/>
    <w:rsid w:val="009E04E8"/>
    <w:rsid w:val="009E7517"/>
    <w:rsid w:val="00A42AA6"/>
    <w:rsid w:val="00A46996"/>
    <w:rsid w:val="00A72F20"/>
    <w:rsid w:val="00AF02AE"/>
    <w:rsid w:val="00B0033B"/>
    <w:rsid w:val="00B54C6F"/>
    <w:rsid w:val="00B704AC"/>
    <w:rsid w:val="00B75291"/>
    <w:rsid w:val="00B92C77"/>
    <w:rsid w:val="00B95910"/>
    <w:rsid w:val="00BB6A74"/>
    <w:rsid w:val="00BC388A"/>
    <w:rsid w:val="00BE7180"/>
    <w:rsid w:val="00C14E9C"/>
    <w:rsid w:val="00C16C8B"/>
    <w:rsid w:val="00C22BBE"/>
    <w:rsid w:val="00CA069B"/>
    <w:rsid w:val="00CB3B96"/>
    <w:rsid w:val="00CC0D7A"/>
    <w:rsid w:val="00CD344E"/>
    <w:rsid w:val="00D06116"/>
    <w:rsid w:val="00D30F7F"/>
    <w:rsid w:val="00D5170C"/>
    <w:rsid w:val="00D617EC"/>
    <w:rsid w:val="00D94149"/>
    <w:rsid w:val="00E52692"/>
    <w:rsid w:val="00E61AD2"/>
    <w:rsid w:val="00E75E65"/>
    <w:rsid w:val="00EB16B3"/>
    <w:rsid w:val="00ED6397"/>
    <w:rsid w:val="00EE3B72"/>
    <w:rsid w:val="00EE7B6B"/>
    <w:rsid w:val="00F415B7"/>
    <w:rsid w:val="00F73428"/>
    <w:rsid w:val="00F74CF0"/>
    <w:rsid w:val="00F850F4"/>
    <w:rsid w:val="00F96396"/>
    <w:rsid w:val="00FA7FF5"/>
    <w:rsid w:val="00FF63AA"/>
    <w:rsid w:val="00FF7E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AE4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42AA6"/>
  </w:style>
  <w:style w:type="character" w:customStyle="1" w:styleId="FootnoteTextChar">
    <w:name w:val="Footnote Text Char"/>
    <w:basedOn w:val="DefaultParagraphFont"/>
    <w:link w:val="FootnoteText"/>
    <w:uiPriority w:val="99"/>
    <w:rsid w:val="00A42AA6"/>
  </w:style>
  <w:style w:type="character" w:styleId="FootnoteReference">
    <w:name w:val="footnote reference"/>
    <w:basedOn w:val="DefaultParagraphFont"/>
    <w:uiPriority w:val="99"/>
    <w:unhideWhenUsed/>
    <w:rsid w:val="00A42A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26"/>
  </w:style>
  <w:style w:type="paragraph" w:styleId="Footer">
    <w:name w:val="footer"/>
    <w:basedOn w:val="Normal"/>
    <w:link w:val="FooterChar"/>
    <w:uiPriority w:val="99"/>
    <w:unhideWhenUsed/>
    <w:rsid w:val="006F1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26"/>
  </w:style>
  <w:style w:type="paragraph" w:styleId="ListParagraph">
    <w:name w:val="List Paragraph"/>
    <w:basedOn w:val="Normal"/>
    <w:uiPriority w:val="34"/>
    <w:qFormat/>
    <w:rsid w:val="00061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ileyprince/Downloads/FormativeLessonPlanModel_edTPA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62FF18CCFC7C4AB04DBA3E89BA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51257-0DCF-0545-88C5-291569B65054}"/>
      </w:docPartPr>
      <w:docPartBody>
        <w:p w:rsidR="00000000" w:rsidRDefault="006F7482">
          <w:pPr>
            <w:pStyle w:val="2B62FF18CCFC7C4AB04DBA3E89BACE6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343F50FD1E7EE4C8718131666B7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C06C-4034-5244-965D-DB876C168C95}"/>
      </w:docPartPr>
      <w:docPartBody>
        <w:p w:rsidR="00000000" w:rsidRDefault="006F7482">
          <w:pPr>
            <w:pStyle w:val="9343F50FD1E7EE4C8718131666B7F89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82"/>
    <w:rsid w:val="006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62FF18CCFC7C4AB04DBA3E89BACE6A">
    <w:name w:val="2B62FF18CCFC7C4AB04DBA3E89BACE6A"/>
  </w:style>
  <w:style w:type="paragraph" w:customStyle="1" w:styleId="9343F50FD1E7EE4C8718131666B7F893">
    <w:name w:val="9343F50FD1E7EE4C8718131666B7F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Arkansas  State University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FormativeLessonPlanModel_edTPA (3).dotx</Template>
  <TotalTime>4</TotalTime>
  <Pages>8</Pages>
  <Words>1176</Words>
  <Characters>6707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Deborah Layzell</vt:lpstr>
    </vt:vector>
  </TitlesOfParts>
  <Company>Illinois State University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Kailey Prince</dc:title>
  <dc:creator>Kailey Prince</dc:creator>
  <cp:lastModifiedBy>Kailey Prince</cp:lastModifiedBy>
  <cp:revision>2</cp:revision>
  <cp:lastPrinted>2018-07-12T18:02:00Z</cp:lastPrinted>
  <dcterms:created xsi:type="dcterms:W3CDTF">2018-10-28T22:50:00Z</dcterms:created>
  <dcterms:modified xsi:type="dcterms:W3CDTF">2018-10-28T22:50:00Z</dcterms:modified>
</cp:coreProperties>
</file>