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Alien Assignment</w:t>
      </w:r>
    </w:p>
    <w:p w:rsidR="00000000" w:rsidDel="00000000" w:rsidP="00000000" w:rsidRDefault="00000000" w:rsidRPr="00000000" w14:paraId="00000001">
      <w:pPr>
        <w:contextualSpacing w:val="0"/>
        <w:rPr/>
      </w:pPr>
      <w:r w:rsidDel="00000000" w:rsidR="00000000" w:rsidRPr="00000000">
        <w:rPr>
          <w:rtl w:val="0"/>
        </w:rPr>
        <w:t xml:space="preserve">Grade Level: Kindergarten</w:t>
      </w:r>
    </w:p>
    <w:p w:rsidR="00000000" w:rsidDel="00000000" w:rsidP="00000000" w:rsidRDefault="00000000" w:rsidRPr="00000000" w14:paraId="00000002">
      <w:pPr>
        <w:contextualSpacing w:val="0"/>
        <w:rPr/>
      </w:pPr>
      <w:r w:rsidDel="00000000" w:rsidR="00000000" w:rsidRPr="00000000">
        <w:rPr>
          <w:rtl w:val="0"/>
        </w:rPr>
        <w:t xml:space="preserve">Curriculum Topic: Any</w:t>
      </w:r>
    </w:p>
    <w:p w:rsidR="00000000" w:rsidDel="00000000" w:rsidP="00000000" w:rsidRDefault="00000000" w:rsidRPr="00000000" w14:paraId="00000003">
      <w:pPr>
        <w:contextualSpacing w:val="0"/>
        <w:rPr/>
      </w:pPr>
      <w:r w:rsidDel="00000000" w:rsidR="00000000" w:rsidRPr="00000000">
        <w:rPr>
          <w:rtl w:val="0"/>
        </w:rPr>
        <w:t xml:space="preserve">Tools: iPad, iPod, iPhone</w:t>
      </w:r>
    </w:p>
    <w:p w:rsidR="00000000" w:rsidDel="00000000" w:rsidP="00000000" w:rsidRDefault="00000000" w:rsidRPr="00000000" w14:paraId="00000004">
      <w:pPr>
        <w:contextualSpacing w:val="0"/>
        <w:rPr/>
      </w:pPr>
      <w:r w:rsidDel="00000000" w:rsidR="00000000" w:rsidRPr="00000000">
        <w:rPr>
          <w:rtl w:val="0"/>
        </w:rPr>
        <w:t xml:space="preserve">Synopsis: With students working in pairs, they will be able to interpret the assignment themselves. Student will be prompted to go around the classroom, trying to find the objects needed for an assignment. So, the teacher could assign a worksheet, and students will have to think about what they would need to complete it. They would go to the app, log in their info, and the app will have them do a scavenger hunt. Students will go off the app to try and find the objects needed. Students will find the objects, and take pictures of it. Once they believe they have all of the items, they will show the teacher, to confirm their items. Once this is confirmed, they will begin working the worksheet.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