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rPr>
          <w:sz w:val="84"/>
          <w:szCs w:val="84"/>
        </w:rPr>
      </w:pPr>
      <w:bookmarkStart w:colFirst="0" w:colLast="0" w:name="_nj23sjpj5u97" w:id="0"/>
      <w:bookmarkEnd w:id="0"/>
      <w:r w:rsidDel="00000000" w:rsidR="00000000" w:rsidRPr="00000000">
        <w:rPr>
          <w:rtl w:val="0"/>
        </w:rPr>
        <w:t xml:space="preserve">House Acceptable Use Policy</w:t>
      </w:r>
      <w:r w:rsidDel="00000000" w:rsidR="00000000" w:rsidRPr="00000000">
        <w:rPr>
          <w:rtl w:val="0"/>
        </w:rPr>
      </w:r>
    </w:p>
    <w:p w:rsidR="00000000" w:rsidDel="00000000" w:rsidP="00000000" w:rsidRDefault="00000000" w:rsidRPr="00000000" w14:paraId="00000001">
      <w:pPr>
        <w:pStyle w:val="Subtitle"/>
        <w:pBdr>
          <w:top w:space="0" w:sz="0" w:val="nil"/>
          <w:left w:space="0" w:sz="0" w:val="nil"/>
          <w:bottom w:space="0" w:sz="0" w:val="nil"/>
          <w:right w:space="0" w:sz="0" w:val="nil"/>
          <w:between w:space="0" w:sz="0" w:val="nil"/>
        </w:pBdr>
        <w:shd w:fill="auto" w:val="clear"/>
        <w:spacing w:before="0" w:lineRule="auto"/>
        <w:contextualSpacing w:val="0"/>
        <w:rPr>
          <w:color w:val="666666"/>
        </w:rPr>
      </w:pPr>
      <w:bookmarkStart w:colFirst="0" w:colLast="0" w:name="_qy0ehwns5zow" w:id="1"/>
      <w:bookmarkEnd w:id="1"/>
      <w:r w:rsidDel="00000000" w:rsidR="00000000" w:rsidRPr="00000000">
        <w:rPr>
          <w:rtl w:val="0"/>
        </w:rPr>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contextualSpacing w:val="0"/>
        <w:rPr>
          <w:sz w:val="28"/>
          <w:szCs w:val="28"/>
        </w:rPr>
      </w:pPr>
      <w:bookmarkStart w:colFirst="0" w:colLast="0" w:name="_yspy8tt3f0xe" w:id="2"/>
      <w:bookmarkEnd w:id="2"/>
      <w:r w:rsidDel="00000000" w:rsidR="00000000" w:rsidRPr="00000000">
        <w:rPr>
          <w:rtl w:val="0"/>
        </w:rPr>
        <w:t xml:space="preserve">What you might include...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sz w:val="22"/>
          <w:szCs w:val="22"/>
        </w:rPr>
      </w:pPr>
      <w:r w:rsidDel="00000000" w:rsidR="00000000" w:rsidRPr="00000000">
        <w:rPr>
          <w:rtl w:val="0"/>
        </w:rPr>
        <w:t xml:space="preserve">Setting guidelines for your child to follow is very important. Not only will it teach them responsibility, it will also show them that you trust them to follow the rules. Here are a few categories that you may want to include.</w:t>
      </w: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2mcvygr6kyjq" w:id="3"/>
      <w:bookmarkEnd w:id="3"/>
      <w:r w:rsidDel="00000000" w:rsidR="00000000" w:rsidRPr="00000000">
        <w:rPr>
          <w:rtl w:val="0"/>
        </w:rPr>
        <w:t xml:space="preserve">House Rules:</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spacing w:before="200" w:lineRule="auto"/>
        <w:ind w:left="720" w:hanging="360"/>
        <w:contextualSpacing w:val="0"/>
        <w:rPr>
          <w:u w:val="none"/>
        </w:rPr>
      </w:pPr>
      <w:r w:rsidDel="00000000" w:rsidR="00000000" w:rsidRPr="00000000">
        <w:rPr>
          <w:rtl w:val="0"/>
        </w:rPr>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g8bcyvyxrod6" w:id="4"/>
      <w:bookmarkEnd w:id="4"/>
      <w:r w:rsidDel="00000000" w:rsidR="00000000" w:rsidRPr="00000000">
        <w:rPr>
          <w:rtl w:val="0"/>
        </w:rPr>
        <w:t xml:space="preserve">Rules for Using Technology</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10">
      <w:pPr>
        <w:pStyle w:val="Heading1"/>
        <w:pBdr>
          <w:top w:space="0" w:sz="0" w:val="nil"/>
          <w:left w:space="0" w:sz="0" w:val="nil"/>
          <w:bottom w:space="0" w:sz="0" w:val="nil"/>
          <w:right w:space="0" w:sz="0" w:val="nil"/>
          <w:between w:space="0" w:sz="0" w:val="nil"/>
        </w:pBdr>
        <w:shd w:fill="auto" w:val="clear"/>
        <w:contextualSpacing w:val="0"/>
        <w:rPr>
          <w:i w:val="1"/>
        </w:rPr>
      </w:pPr>
      <w:bookmarkStart w:colFirst="0" w:colLast="0" w:name="_kpsgsnhcj8ts" w:id="5"/>
      <w:bookmarkEnd w:id="5"/>
      <w:r w:rsidDel="00000000" w:rsidR="00000000" w:rsidRPr="00000000">
        <w:rPr>
          <w:rtl w:val="0"/>
        </w:rPr>
        <w:t xml:space="preserve">Rules for Internet Safety</w:t>
      </w:r>
      <w:r w:rsidDel="00000000" w:rsidR="00000000" w:rsidRPr="00000000">
        <w:rPr>
          <w:rtl w:val="0"/>
        </w:rPr>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0" w:firstLine="0"/>
        <w:contextualSpacing w:val="0"/>
        <w:rPr>
          <w:rFonts w:ascii="Oswald" w:cs="Oswald" w:eastAsia="Oswald" w:hAnsi="Oswald"/>
          <w:color w:val="b45f06"/>
          <w:sz w:val="28"/>
          <w:szCs w:val="28"/>
        </w:rPr>
      </w:pPr>
      <w:r w:rsidDel="00000000" w:rsidR="00000000" w:rsidRPr="00000000">
        <w:rPr>
          <w:rFonts w:ascii="Oswald" w:cs="Oswald" w:eastAsia="Oswald" w:hAnsi="Oswald"/>
          <w:color w:val="b45f06"/>
          <w:sz w:val="28"/>
          <w:szCs w:val="28"/>
          <w:rtl w:val="0"/>
        </w:rPr>
        <w:t xml:space="preserve">Punishments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0" w:firstLine="0"/>
        <w:contextualSpacing w:val="0"/>
        <w:rPr>
          <w:i w:val="1"/>
        </w:rPr>
      </w:pPr>
      <w:r w:rsidDel="00000000" w:rsidR="00000000" w:rsidRPr="00000000">
        <w:rPr>
          <w:i w:val="1"/>
          <w:rtl w:val="0"/>
        </w:rPr>
        <w:t xml:space="preserve">Here would be a great place to let your child know your policy on punishments. Whether you give so many warnings or go straight to punishment, it is important that they know the outcome if they break one of the rules.</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00000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000000"/>
          <w:u w:val="none"/>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000000"/>
          <w:u w:val="none"/>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000000"/>
          <w:u w:val="none"/>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000000"/>
          <w:u w:val="none"/>
        </w:rPr>
      </w:pPr>
      <w:r w:rsidDel="00000000" w:rsidR="00000000" w:rsidRPr="00000000">
        <w:rPr>
          <w:rtl w:val="0"/>
        </w:rPr>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yl02p0ga8yxx" w:id="6"/>
      <w:bookmarkEnd w:id="6"/>
      <w:r w:rsidDel="00000000" w:rsidR="00000000" w:rsidRPr="00000000">
        <w:rPr>
          <w:rtl w:val="0"/>
        </w:rPr>
        <w:t xml:space="preserve">Contract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rtl w:val="0"/>
        </w:rPr>
        <w:t xml:space="preserve">After your child has read the policy for your household, go over everything to make sure that they understand. Explain that this is a contract between you (the parents) and them (the child).  Follow up by having them read, sign, and date below.</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 agree to follow all of the rules listed above.  I understand that by signing below I am agreeing to each part of the household policy.  I understand that if I break any of these rules, I will receive one of the punishments listed above.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Signature                                                                                                      Date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footerReference r:id="rId6" w:type="default"/>
      <w:footerReference r:id="rId7"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Style w:val="Heading4"/>
      <w:pBdr>
        <w:top w:space="0" w:sz="0" w:val="nil"/>
        <w:left w:space="0" w:sz="0" w:val="nil"/>
        <w:bottom w:space="0" w:sz="0" w:val="nil"/>
        <w:right w:space="0" w:sz="0" w:val="nil"/>
        <w:between w:space="0" w:sz="0" w:val="nil"/>
      </w:pBdr>
      <w:shd w:fill="auto" w:val="clear"/>
      <w:contextualSpacing w:val="0"/>
      <w:jc w:val="left"/>
      <w:rPr>
        <w:b w:val="1"/>
      </w:rPr>
    </w:pPr>
    <w:bookmarkStart w:colFirst="0" w:colLast="0" w:name="_37o5xb65948r" w:id="7"/>
    <w:bookmarkEnd w:id="7"/>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Style w:val="Heading4"/>
      <w:pBdr>
        <w:top w:space="0" w:sz="0" w:val="nil"/>
        <w:left w:space="0" w:sz="0" w:val="nil"/>
        <w:bottom w:space="0" w:sz="0" w:val="nil"/>
        <w:right w:space="0" w:sz="0" w:val="nil"/>
        <w:between w:space="0" w:sz="0" w:val="nil"/>
      </w:pBdr>
      <w:shd w:fill="auto" w:val="clear"/>
      <w:contextualSpacing w:val="0"/>
      <w:rPr/>
    </w:pPr>
    <w:bookmarkStart w:colFirst="0" w:colLast="0" w:name="_en3vqnuvyuya" w:id="8"/>
    <w:bookmarkEnd w:id="8"/>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Oswald" w:cs="Oswald" w:eastAsia="Oswald" w:hAnsi="Oswald"/>
      <w:color w:val="b45f06"/>
      <w:sz w:val="28"/>
      <w:szCs w:val="28"/>
    </w:rPr>
  </w:style>
  <w:style w:type="paragraph" w:styleId="Heading2">
    <w:name w:val="heading 2"/>
    <w:basedOn w:val="Normal"/>
    <w:next w:val="Normal"/>
    <w:pPr>
      <w:spacing w:after="0" w:line="240" w:lineRule="auto"/>
      <w:contextualSpacing w:val="1"/>
    </w:pPr>
    <w:rPr>
      <w:rFonts w:ascii="Oswald" w:cs="Oswald" w:eastAsia="Oswald" w:hAnsi="Oswald"/>
      <w:color w:val="783f04"/>
    </w:rPr>
  </w:style>
  <w:style w:type="paragraph" w:styleId="Heading3">
    <w:name w:val="heading 3"/>
    <w:basedOn w:val="Normal"/>
    <w:next w:val="Normal"/>
    <w:pPr>
      <w:spacing w:line="240" w:lineRule="auto"/>
      <w:jc w:val="center"/>
    </w:pPr>
    <w:rPr>
      <w:b w:val="1"/>
      <w:color w:val="783f04"/>
      <w:sz w:val="36"/>
      <w:szCs w:val="36"/>
    </w:rPr>
  </w:style>
  <w:style w:type="paragraph" w:styleId="Heading4">
    <w:name w:val="heading 4"/>
    <w:basedOn w:val="Normal"/>
    <w:next w:val="Normal"/>
    <w:pPr/>
    <w:rPr>
      <w:rFonts w:ascii="Oswald" w:cs="Oswald" w:eastAsia="Oswald" w:hAnsi="Oswald"/>
      <w:sz w:val="22"/>
      <w:szCs w:val="22"/>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line="240" w:lineRule="auto"/>
      <w:jc w:val="center"/>
    </w:pPr>
    <w:rPr>
      <w:rFonts w:ascii="Oswald" w:cs="Oswald" w:eastAsia="Oswald" w:hAnsi="Oswald"/>
      <w:color w:val="b45f06"/>
      <w:sz w:val="84"/>
      <w:szCs w:val="84"/>
    </w:rPr>
  </w:style>
  <w:style w:type="paragraph" w:styleId="Subtitle">
    <w:name w:val="Subtitle"/>
    <w:basedOn w:val="Normal"/>
    <w:next w:val="Normal"/>
    <w:pPr>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