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Cosmic Kids</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sz w:val="32"/>
          <w:szCs w:val="32"/>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5">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Three security questions in order to purchase </w:t>
            </w:r>
          </w:p>
        </w:tc>
      </w:tr>
      <w:tr>
        <w:tc>
          <w:tcPr>
            <w:shd w:fill="auto" w:val="clear"/>
            <w:vAlign w:val="center"/>
          </w:tcPr>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questions asked for parent help where appropriate. </w:t>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Must start 2 week free trial, $64.99 / year and $9.99 / month </w:t>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one free playlist </w:t>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membership </w:t>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 in your face, focused on yoga and solely educational videos, no games. More for children. </w:t>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 however, there is no other language besides English. </w:t>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Small bias toward English native students. </w:t>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numPr>
          <w:ilvl w:val="0"/>
          <w:numId w:val="6"/>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Cosmic Kids </w:t>
      </w: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0">
      <w:pPr>
        <w:numPr>
          <w:ilvl w:val="0"/>
          <w:numId w:val="5"/>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6.020.1 </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2">
      <w:pPr>
        <w:numPr>
          <w:ilvl w:val="0"/>
          <w:numId w:val="11"/>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Cosmic Kids </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4">
      <w:pPr>
        <w:numPr>
          <w:ilvl w:val="0"/>
          <w:numId w:val="8"/>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4+, lower elementary</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6">
      <w:pPr>
        <w:numPr>
          <w:ilvl w:val="0"/>
          <w:numId w:val="14"/>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Discovery learning because the students have full control over what type of yoga they are doing or what theme it has. </w:t>
      </w:r>
    </w:p>
    <w:p w:rsidR="00000000" w:rsidDel="00000000" w:rsidP="00000000" w:rsidRDefault="00000000" w:rsidRPr="00000000" w14:paraId="00000097">
      <w:pPr>
        <w:ind w:left="720" w:firstLine="0"/>
        <w:rPr>
          <w:rFonts w:ascii="Comic Sans MS" w:cs="Comic Sans MS" w:eastAsia="Comic Sans MS" w:hAnsi="Comic Sans MS"/>
          <w:b w:val="1"/>
        </w:rPr>
      </w:pPr>
      <w:bookmarkStart w:colFirst="0" w:colLast="0" w:name="_heading=h.bnk5pvh58ewq" w:id="11"/>
      <w:bookmarkEnd w:id="11"/>
      <w:r w:rsidDel="00000000" w:rsidR="00000000" w:rsidRPr="00000000">
        <w:rPr>
          <w:rtl w:val="0"/>
        </w:rPr>
      </w:r>
    </w:p>
    <w:p w:rsidR="00000000" w:rsidDel="00000000" w:rsidP="00000000" w:rsidRDefault="00000000" w:rsidRPr="00000000" w14:paraId="00000098">
      <w:pPr>
        <w:ind w:left="0" w:firstLine="0"/>
        <w:rPr>
          <w:rFonts w:ascii="Comic Sans MS" w:cs="Comic Sans MS" w:eastAsia="Comic Sans MS" w:hAnsi="Comic Sans MS"/>
          <w:b w:val="1"/>
        </w:rPr>
      </w:pPr>
      <w:bookmarkStart w:colFirst="0" w:colLast="0" w:name="_heading=h.lnbl53bh9c4t" w:id="12"/>
      <w:bookmarkEnd w:id="12"/>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9">
      <w:pPr>
        <w:numPr>
          <w:ilvl w:val="0"/>
          <w:numId w:val="9"/>
        </w:numPr>
        <w:ind w:left="720" w:hanging="360"/>
        <w:rPr>
          <w:rFonts w:ascii="Comic Sans MS" w:cs="Comic Sans MS" w:eastAsia="Comic Sans MS" w:hAnsi="Comic Sans MS"/>
          <w:b w:val="1"/>
          <w:u w:val="none"/>
        </w:rPr>
      </w:pPr>
      <w:bookmarkStart w:colFirst="0" w:colLast="0" w:name="_heading=h.5ofy014mwkx0" w:id="13"/>
      <w:bookmarkEnd w:id="13"/>
      <w:r w:rsidDel="00000000" w:rsidR="00000000" w:rsidRPr="00000000">
        <w:rPr>
          <w:rFonts w:ascii="Comic Sans MS" w:cs="Comic Sans MS" w:eastAsia="Comic Sans MS" w:hAnsi="Comic Sans MS"/>
          <w:b w:val="1"/>
          <w:rtl w:val="0"/>
        </w:rPr>
        <w:t xml:space="preserve">Does not, more use for parents to use for their children. </w:t>
      </w:r>
      <w:r w:rsidDel="00000000" w:rsidR="00000000" w:rsidRPr="00000000">
        <w:rPr>
          <w:rtl w:val="0"/>
        </w:rPr>
      </w:r>
    </w:p>
    <w:p w:rsidR="00000000" w:rsidDel="00000000" w:rsidP="00000000" w:rsidRDefault="00000000" w:rsidRPr="00000000" w14:paraId="0000009A">
      <w:pPr>
        <w:rPr>
          <w:rFonts w:ascii="Comic Sans MS" w:cs="Comic Sans MS" w:eastAsia="Comic Sans MS" w:hAnsi="Comic Sans MS"/>
          <w:b w:val="1"/>
        </w:rPr>
      </w:pPr>
      <w:bookmarkStart w:colFirst="0" w:colLast="0" w:name="_heading=h.qrwuzja3zt5d" w:id="14"/>
      <w:bookmarkEnd w:id="14"/>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B">
      <w:pPr>
        <w:numPr>
          <w:ilvl w:val="0"/>
          <w:numId w:val="1"/>
        </w:numPr>
        <w:ind w:left="720" w:hanging="360"/>
        <w:rPr>
          <w:rFonts w:ascii="Comic Sans MS" w:cs="Comic Sans MS" w:eastAsia="Comic Sans MS" w:hAnsi="Comic Sans MS"/>
          <w:b w:val="1"/>
          <w:u w:val="none"/>
        </w:rPr>
      </w:pPr>
      <w:bookmarkStart w:colFirst="0" w:colLast="0" w:name="_heading=h.cscf7zvlwe73" w:id="15"/>
      <w:bookmarkEnd w:id="15"/>
      <w:r w:rsidDel="00000000" w:rsidR="00000000" w:rsidRPr="00000000">
        <w:rPr>
          <w:rFonts w:ascii="Comic Sans MS" w:cs="Comic Sans MS" w:eastAsia="Comic Sans MS" w:hAnsi="Comic Sans MS"/>
          <w:b w:val="1"/>
          <w:rtl w:val="0"/>
        </w:rPr>
        <w:t xml:space="preserve">free app, however monthly or yearly membership subscription. </w:t>
      </w:r>
      <w:r w:rsidDel="00000000" w:rsidR="00000000" w:rsidRPr="00000000">
        <w:rPr>
          <w:rtl w:val="0"/>
        </w:rPr>
      </w:r>
    </w:p>
    <w:p w:rsidR="00000000" w:rsidDel="00000000" w:rsidP="00000000" w:rsidRDefault="00000000" w:rsidRPr="00000000" w14:paraId="0000009C">
      <w:pPr>
        <w:rPr>
          <w:rFonts w:ascii="Comic Sans MS" w:cs="Comic Sans MS" w:eastAsia="Comic Sans MS" w:hAnsi="Comic Sans MS"/>
          <w:b w:val="1"/>
        </w:rPr>
      </w:pPr>
      <w:bookmarkStart w:colFirst="0" w:colLast="0" w:name="_heading=h.sll7np9dtsg" w:id="16"/>
      <w:bookmarkEnd w:id="16"/>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D">
      <w:pPr>
        <w:numPr>
          <w:ilvl w:val="0"/>
          <w:numId w:val="7"/>
        </w:numPr>
        <w:ind w:left="720" w:hanging="360"/>
        <w:rPr>
          <w:rFonts w:ascii="Comic Sans MS" w:cs="Comic Sans MS" w:eastAsia="Comic Sans MS" w:hAnsi="Comic Sans MS"/>
          <w:b w:val="1"/>
          <w:u w:val="none"/>
        </w:rPr>
      </w:pPr>
      <w:bookmarkStart w:colFirst="0" w:colLast="0" w:name="_heading=h.xs5q49oh7ik3" w:id="17"/>
      <w:bookmarkEnd w:id="17"/>
      <w:r w:rsidDel="00000000" w:rsidR="00000000" w:rsidRPr="00000000">
        <w:rPr>
          <w:rFonts w:ascii="Comic Sans MS" w:cs="Comic Sans MS" w:eastAsia="Comic Sans MS" w:hAnsi="Comic Sans MS"/>
          <w:b w:val="1"/>
          <w:rtl w:val="0"/>
        </w:rPr>
        <w:t xml:space="preserve">This app is a yoga and mindfulness app for children. This app allows students to follow an instructor to do yoga through fun themes such as frozen or star wars! There are pages of themes and types of yoga so there is a video for everyone!</w:t>
      </w:r>
      <w:r w:rsidDel="00000000" w:rsidR="00000000" w:rsidRPr="00000000">
        <w:rPr>
          <w:rtl w:val="0"/>
        </w:rPr>
      </w:r>
    </w:p>
    <w:p w:rsidR="00000000" w:rsidDel="00000000" w:rsidP="00000000" w:rsidRDefault="00000000" w:rsidRPr="00000000" w14:paraId="0000009E">
      <w:pPr>
        <w:rPr>
          <w:rFonts w:ascii="Comic Sans MS" w:cs="Comic Sans MS" w:eastAsia="Comic Sans MS" w:hAnsi="Comic Sans MS"/>
          <w:b w:val="1"/>
        </w:rPr>
      </w:pPr>
      <w:bookmarkStart w:colFirst="0" w:colLast="0" w:name="_heading=h.yxu1eifbahic" w:id="18"/>
      <w:bookmarkEnd w:id="18"/>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F">
      <w:pPr>
        <w:numPr>
          <w:ilvl w:val="0"/>
          <w:numId w:val="10"/>
        </w:numPr>
        <w:ind w:left="720" w:hanging="360"/>
        <w:rPr>
          <w:rFonts w:ascii="Comic Sans MS" w:cs="Comic Sans MS" w:eastAsia="Comic Sans MS" w:hAnsi="Comic Sans MS"/>
          <w:b w:val="1"/>
          <w:u w:val="none"/>
        </w:rPr>
      </w:pPr>
      <w:bookmarkStart w:colFirst="0" w:colLast="0" w:name="_heading=h.wxn89c29j3ip" w:id="19"/>
      <w:bookmarkEnd w:id="19"/>
      <w:r w:rsidDel="00000000" w:rsidR="00000000" w:rsidRPr="00000000">
        <w:rPr>
          <w:rFonts w:ascii="Comic Sans MS" w:cs="Comic Sans MS" w:eastAsia="Comic Sans MS" w:hAnsi="Comic Sans MS"/>
          <w:b w:val="1"/>
          <w:rtl w:val="0"/>
        </w:rPr>
        <w:t xml:space="preserve">We enjoyed the app. It was a little harder to navigate but overall had a nice set up. This app could be used in lower elementary schools or even for lower levels like pre-school to get kids motivated, focused, and ready to learn. </w:t>
      </w:r>
    </w:p>
    <w:p w:rsidR="00000000" w:rsidDel="00000000" w:rsidP="00000000" w:rsidRDefault="00000000" w:rsidRPr="00000000" w14:paraId="000000A0">
      <w:pPr>
        <w:rPr>
          <w:rFonts w:ascii="Comic Sans MS" w:cs="Comic Sans MS" w:eastAsia="Comic Sans MS" w:hAnsi="Comic Sans MS"/>
          <w:b w:val="1"/>
        </w:rPr>
      </w:pPr>
      <w:bookmarkStart w:colFirst="0" w:colLast="0" w:name="_heading=h.zfs9t3y0wh5j" w:id="20"/>
      <w:bookmarkEnd w:id="20"/>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1">
      <w:pPr>
        <w:rPr>
          <w:rFonts w:ascii="Comic Sans MS" w:cs="Comic Sans MS" w:eastAsia="Comic Sans MS" w:hAnsi="Comic Sans MS"/>
          <w:b w:val="1"/>
        </w:rPr>
      </w:pPr>
      <w:bookmarkStart w:colFirst="0" w:colLast="0" w:name="_heading=h.zd5gpk21unf" w:id="21"/>
      <w:bookmarkEnd w:id="21"/>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xe0qef3kxf50" w:id="22"/>
      <w:bookmarkEnd w:id="22"/>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3">
      <w:pPr>
        <w:rPr>
          <w:rFonts w:ascii="Comic Sans MS" w:cs="Comic Sans MS" w:eastAsia="Comic Sans MS" w:hAnsi="Comic Sans MS"/>
          <w:b w:val="1"/>
        </w:rPr>
      </w:pPr>
      <w:bookmarkStart w:colFirst="0" w:colLast="0" w:name="_heading=h.8bd9p092plu3" w:id="23"/>
      <w:bookmarkEnd w:id="23"/>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4">
      <w:pPr>
        <w:rPr>
          <w:rFonts w:ascii="Comic Sans MS" w:cs="Comic Sans MS" w:eastAsia="Comic Sans MS" w:hAnsi="Comic Sans MS"/>
          <w:b w:val="1"/>
        </w:rPr>
      </w:pPr>
      <w:bookmarkStart w:colFirst="0" w:colLast="0" w:name="_heading=h.3v9fqajxrc4t" w:id="24"/>
      <w:bookmarkEnd w:id="24"/>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x3DDKTTgdEgoP8FGsVvq6jjXuA==">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