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1DC5C" w14:textId="44BE399B" w:rsidR="005B3FE5" w:rsidRDefault="005B3FE5" w:rsidP="00020BA2">
      <w:pPr>
        <w:tabs>
          <w:tab w:val="num" w:pos="720"/>
        </w:tabs>
        <w:spacing w:line="276" w:lineRule="auto"/>
        <w:ind w:left="720" w:hanging="360"/>
        <w:jc w:val="center"/>
        <w:rPr>
          <w:rFonts w:ascii="Cambria" w:hAnsi="Cambria"/>
          <w:sz w:val="40"/>
          <w:szCs w:val="40"/>
        </w:rPr>
      </w:pPr>
      <w:r>
        <w:rPr>
          <w:rFonts w:ascii="Cambria" w:hAnsi="Cambria"/>
          <w:noProof/>
          <w:sz w:val="40"/>
          <w:szCs w:val="40"/>
        </w:rPr>
        <mc:AlternateContent>
          <mc:Choice Requires="wps">
            <w:drawing>
              <wp:anchor distT="0" distB="0" distL="114300" distR="114300" simplePos="0" relativeHeight="251659264" behindDoc="0" locked="0" layoutInCell="1" allowOverlap="1" wp14:anchorId="50B4BC69" wp14:editId="30365943">
                <wp:simplePos x="0" y="0"/>
                <wp:positionH relativeFrom="column">
                  <wp:posOffset>1221105</wp:posOffset>
                </wp:positionH>
                <wp:positionV relativeFrom="paragraph">
                  <wp:posOffset>-187325</wp:posOffset>
                </wp:positionV>
                <wp:extent cx="3777521" cy="584616"/>
                <wp:effectExtent l="12700" t="12700" r="7620" b="12700"/>
                <wp:wrapNone/>
                <wp:docPr id="1" name="Text Box 1"/>
                <wp:cNvGraphicFramePr/>
                <a:graphic xmlns:a="http://schemas.openxmlformats.org/drawingml/2006/main">
                  <a:graphicData uri="http://schemas.microsoft.com/office/word/2010/wordprocessingShape">
                    <wps:wsp>
                      <wps:cNvSpPr txBox="1"/>
                      <wps:spPr>
                        <a:xfrm>
                          <a:off x="0" y="0"/>
                          <a:ext cx="3777521" cy="584616"/>
                        </a:xfrm>
                        <a:prstGeom prst="rect">
                          <a:avLst/>
                        </a:prstGeom>
                        <a:solidFill>
                          <a:schemeClr val="lt1"/>
                        </a:solidFill>
                        <a:ln w="28575">
                          <a:solidFill>
                            <a:srgbClr val="00B0F0"/>
                          </a:solidFill>
                        </a:ln>
                      </wps:spPr>
                      <wps:txbx>
                        <w:txbxContent>
                          <w:p w14:paraId="7EBC9628" w14:textId="74C50777" w:rsidR="005B3FE5" w:rsidRDefault="00AB2CF0" w:rsidP="005B3FE5">
                            <w:pPr>
                              <w:tabs>
                                <w:tab w:val="num" w:pos="720"/>
                              </w:tabs>
                              <w:ind w:left="720" w:hanging="360"/>
                              <w:jc w:val="center"/>
                              <w:rPr>
                                <w:rFonts w:ascii="Cambria" w:hAnsi="Cambria"/>
                                <w:sz w:val="40"/>
                                <w:szCs w:val="40"/>
                              </w:rPr>
                            </w:pPr>
                            <w:r>
                              <w:rPr>
                                <w:rFonts w:ascii="Cambria" w:hAnsi="Cambria"/>
                                <w:sz w:val="40"/>
                                <w:szCs w:val="40"/>
                              </w:rPr>
                              <w:t>Padlet</w:t>
                            </w:r>
                          </w:p>
                          <w:p w14:paraId="21CBCBFF" w14:textId="77777777" w:rsidR="005B3FE5" w:rsidRDefault="005B3F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0B4BC69" id="_x0000_t202" coordsize="21600,21600" o:spt="202" path="m,l,21600r21600,l21600,xe">
                <v:stroke joinstyle="miter"/>
                <v:path gradientshapeok="t" o:connecttype="rect"/>
              </v:shapetype>
              <v:shape id="Text Box 1" o:spid="_x0000_s1026" type="#_x0000_t202" style="position:absolute;left:0;text-align:left;margin-left:96.15pt;margin-top:-14.75pt;width:297.45pt;height:46.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" fillcolor="white [3201]" strokecolor="#00b0f0" strokeweight="2.25pt">
                <v:textbox>
                  <w:txbxContent>
                    <w:p w14:paraId="7EBC9628" w14:textId="74C50777" w:rsidR="005B3FE5" w:rsidRDefault="00AB2CF0" w:rsidP="005B3FE5">
                      <w:pPr>
                        <w:tabs>
                          <w:tab w:val="num" w:pos="720"/>
                        </w:tabs>
                        <w:ind w:left="720" w:hanging="360"/>
                        <w:jc w:val="center"/>
                        <w:rPr>
                          <w:rFonts w:ascii="Cambria" w:hAnsi="Cambria"/>
                          <w:sz w:val="40"/>
                          <w:szCs w:val="40"/>
                        </w:rPr>
                      </w:pPr>
                      <w:r>
                        <w:rPr>
                          <w:rFonts w:ascii="Cambria" w:hAnsi="Cambria"/>
                          <w:sz w:val="40"/>
                          <w:szCs w:val="40"/>
                        </w:rPr>
                        <w:t>Padlet</w:t>
                      </w:r>
                    </w:p>
                    <w:p w14:paraId="21CBCBFF" w14:textId="77777777" w:rsidR="005B3FE5" w:rsidRDefault="005B3FE5"/>
                  </w:txbxContent>
                </v:textbox>
              </v:shape>
            </w:pict>
          </mc:Fallback>
        </mc:AlternateContent>
      </w:r>
    </w:p>
    <w:p w14:paraId="51D7BE75" w14:textId="77777777" w:rsidR="005B3FE5" w:rsidRDefault="005B3FE5" w:rsidP="00020BA2">
      <w:pPr>
        <w:tabs>
          <w:tab w:val="num" w:pos="720"/>
        </w:tabs>
        <w:spacing w:line="276" w:lineRule="auto"/>
        <w:ind w:left="720" w:hanging="360"/>
        <w:jc w:val="center"/>
        <w:rPr>
          <w:rFonts w:ascii="Cambria" w:hAnsi="Cambria"/>
          <w:sz w:val="40"/>
          <w:szCs w:val="40"/>
        </w:rPr>
      </w:pPr>
    </w:p>
    <w:p w14:paraId="4A427E2D" w14:textId="77777777" w:rsidR="00054A6D" w:rsidRPr="00054A6D" w:rsidRDefault="00054A6D" w:rsidP="00020BA2">
      <w:pPr>
        <w:tabs>
          <w:tab w:val="num" w:pos="720"/>
        </w:tabs>
        <w:spacing w:line="276" w:lineRule="auto"/>
        <w:ind w:left="720" w:hanging="360"/>
        <w:jc w:val="center"/>
        <w:rPr>
          <w:rFonts w:ascii="Cambria" w:hAnsi="Cambria"/>
          <w:sz w:val="40"/>
          <w:szCs w:val="40"/>
        </w:rPr>
      </w:pPr>
    </w:p>
    <w:tbl>
      <w:tblPr>
        <w:tblStyle w:val="TableGrid"/>
        <w:tblW w:w="0" w:type="auto"/>
        <w:tblInd w:w="720" w:type="dxa"/>
        <w:tblLook w:val="04A0" w:firstRow="1" w:lastRow="0" w:firstColumn="1" w:lastColumn="0" w:noHBand="0" w:noVBand="1"/>
      </w:tblPr>
      <w:tblGrid>
        <w:gridCol w:w="2155"/>
        <w:gridCol w:w="6475"/>
      </w:tblGrid>
      <w:tr w:rsidR="00054A6D" w14:paraId="3058C085" w14:textId="77777777" w:rsidTr="00054A6D">
        <w:tc>
          <w:tcPr>
            <w:tcW w:w="2155" w:type="dxa"/>
          </w:tcPr>
          <w:p w14:paraId="2F0AABA9" w14:textId="791D8B22" w:rsidR="00054A6D" w:rsidRPr="00020BA2" w:rsidRDefault="00054A6D" w:rsidP="00020BA2">
            <w:pPr>
              <w:tabs>
                <w:tab w:val="num" w:pos="720"/>
              </w:tabs>
              <w:spacing w:line="276" w:lineRule="auto"/>
              <w:rPr>
                <w:rFonts w:ascii="Apple Braille" w:hAnsi="Apple Braille"/>
                <w:b/>
                <w:bCs/>
                <w:sz w:val="28"/>
                <w:szCs w:val="28"/>
              </w:rPr>
            </w:pPr>
            <w:r w:rsidRPr="00020BA2">
              <w:rPr>
                <w:rFonts w:ascii="Apple Braille" w:hAnsi="Apple Braille"/>
                <w:b/>
                <w:bCs/>
                <w:sz w:val="28"/>
                <w:szCs w:val="28"/>
              </w:rPr>
              <w:t>Title:</w:t>
            </w:r>
          </w:p>
          <w:p w14:paraId="6C7860E6" w14:textId="77777777" w:rsidR="00054A6D" w:rsidRPr="00020BA2" w:rsidRDefault="00054A6D" w:rsidP="00020BA2">
            <w:pPr>
              <w:tabs>
                <w:tab w:val="num" w:pos="720"/>
              </w:tabs>
              <w:spacing w:line="276" w:lineRule="auto"/>
              <w:jc w:val="center"/>
              <w:rPr>
                <w:rFonts w:ascii="Cambria" w:hAnsi="Cambria"/>
                <w:b/>
                <w:bCs/>
                <w:sz w:val="28"/>
                <w:szCs w:val="28"/>
              </w:rPr>
            </w:pPr>
          </w:p>
        </w:tc>
        <w:tc>
          <w:tcPr>
            <w:tcW w:w="6475" w:type="dxa"/>
          </w:tcPr>
          <w:p w14:paraId="612A5702" w14:textId="7B3099CE" w:rsidR="00054A6D" w:rsidRDefault="00AB2CF0" w:rsidP="00020BA2">
            <w:pPr>
              <w:tabs>
                <w:tab w:val="num" w:pos="720"/>
              </w:tabs>
              <w:spacing w:line="276" w:lineRule="auto"/>
              <w:rPr>
                <w:rFonts w:ascii="Cambria" w:hAnsi="Cambria"/>
                <w:sz w:val="28"/>
                <w:szCs w:val="28"/>
              </w:rPr>
            </w:pPr>
            <w:r>
              <w:rPr>
                <w:rFonts w:ascii="Cambria" w:hAnsi="Cambria"/>
                <w:sz w:val="28"/>
                <w:szCs w:val="28"/>
              </w:rPr>
              <w:t>Padlet</w:t>
            </w:r>
          </w:p>
        </w:tc>
      </w:tr>
      <w:tr w:rsidR="00054A6D" w14:paraId="4778E898" w14:textId="77777777" w:rsidTr="00054A6D">
        <w:tc>
          <w:tcPr>
            <w:tcW w:w="2155" w:type="dxa"/>
          </w:tcPr>
          <w:p w14:paraId="42C25419" w14:textId="77777777" w:rsidR="00054A6D" w:rsidRPr="00020BA2" w:rsidRDefault="00054A6D" w:rsidP="00020BA2">
            <w:pPr>
              <w:tabs>
                <w:tab w:val="num" w:pos="720"/>
              </w:tabs>
              <w:spacing w:line="276" w:lineRule="auto"/>
              <w:rPr>
                <w:rFonts w:ascii="Apple Braille" w:hAnsi="Apple Braille"/>
                <w:b/>
                <w:bCs/>
                <w:sz w:val="28"/>
                <w:szCs w:val="28"/>
              </w:rPr>
            </w:pPr>
            <w:r w:rsidRPr="00020BA2">
              <w:rPr>
                <w:rFonts w:ascii="Apple Braille" w:hAnsi="Apple Braille"/>
                <w:b/>
                <w:bCs/>
                <w:sz w:val="28"/>
                <w:szCs w:val="28"/>
              </w:rPr>
              <w:t>Version:</w:t>
            </w:r>
          </w:p>
          <w:p w14:paraId="57DE6B28" w14:textId="77777777" w:rsidR="00054A6D" w:rsidRPr="00020BA2" w:rsidRDefault="00054A6D" w:rsidP="00020BA2">
            <w:pPr>
              <w:tabs>
                <w:tab w:val="num" w:pos="720"/>
              </w:tabs>
              <w:spacing w:line="276" w:lineRule="auto"/>
              <w:jc w:val="center"/>
              <w:rPr>
                <w:rFonts w:ascii="Cambria" w:hAnsi="Cambria"/>
                <w:b/>
                <w:bCs/>
                <w:sz w:val="28"/>
                <w:szCs w:val="28"/>
              </w:rPr>
            </w:pPr>
          </w:p>
        </w:tc>
        <w:tc>
          <w:tcPr>
            <w:tcW w:w="6475" w:type="dxa"/>
          </w:tcPr>
          <w:p w14:paraId="0AC1CA41" w14:textId="0C6E7BDB" w:rsidR="00054A6D" w:rsidRDefault="00AB2CF0" w:rsidP="00020BA2">
            <w:pPr>
              <w:tabs>
                <w:tab w:val="num" w:pos="720"/>
              </w:tabs>
              <w:spacing w:line="276" w:lineRule="auto"/>
              <w:rPr>
                <w:rFonts w:ascii="Cambria" w:hAnsi="Cambria"/>
                <w:sz w:val="28"/>
                <w:szCs w:val="28"/>
              </w:rPr>
            </w:pPr>
            <w:r>
              <w:rPr>
                <w:rFonts w:ascii="Cambria" w:hAnsi="Cambria"/>
                <w:sz w:val="28"/>
                <w:szCs w:val="28"/>
              </w:rPr>
              <w:t>96.0</w:t>
            </w:r>
          </w:p>
        </w:tc>
      </w:tr>
      <w:tr w:rsidR="00054A6D" w14:paraId="62F63D3E" w14:textId="77777777" w:rsidTr="00054A6D">
        <w:tc>
          <w:tcPr>
            <w:tcW w:w="2155" w:type="dxa"/>
          </w:tcPr>
          <w:p w14:paraId="28DE9A0E"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Apple Braille" w:hAnsi="Apple Braille"/>
                <w:b/>
                <w:bCs/>
                <w:sz w:val="28"/>
                <w:szCs w:val="28"/>
              </w:rPr>
              <w:t>Publisher or Producer</w:t>
            </w:r>
            <w:r w:rsidRPr="00020BA2">
              <w:rPr>
                <w:rFonts w:ascii="Cambria" w:hAnsi="Cambria"/>
                <w:b/>
                <w:bCs/>
                <w:sz w:val="28"/>
                <w:szCs w:val="28"/>
              </w:rPr>
              <w:t>:</w:t>
            </w:r>
          </w:p>
          <w:p w14:paraId="047FE5EA" w14:textId="77777777" w:rsidR="00054A6D" w:rsidRPr="00020BA2" w:rsidRDefault="00054A6D" w:rsidP="00020BA2">
            <w:pPr>
              <w:tabs>
                <w:tab w:val="num" w:pos="720"/>
              </w:tabs>
              <w:spacing w:line="276" w:lineRule="auto"/>
              <w:jc w:val="center"/>
              <w:rPr>
                <w:rFonts w:ascii="Cambria" w:hAnsi="Cambria"/>
                <w:b/>
                <w:bCs/>
                <w:sz w:val="28"/>
                <w:szCs w:val="28"/>
              </w:rPr>
            </w:pPr>
          </w:p>
        </w:tc>
        <w:tc>
          <w:tcPr>
            <w:tcW w:w="6475" w:type="dxa"/>
          </w:tcPr>
          <w:p w14:paraId="39A3FB8E" w14:textId="2D172AF7" w:rsidR="00054A6D" w:rsidRDefault="00AB2CF0" w:rsidP="00020BA2">
            <w:pPr>
              <w:tabs>
                <w:tab w:val="num" w:pos="720"/>
              </w:tabs>
              <w:spacing w:line="276" w:lineRule="auto"/>
              <w:rPr>
                <w:rFonts w:ascii="Cambria" w:hAnsi="Cambria"/>
                <w:sz w:val="28"/>
                <w:szCs w:val="28"/>
              </w:rPr>
            </w:pPr>
            <w:proofErr w:type="spellStart"/>
            <w:r>
              <w:rPr>
                <w:rFonts w:ascii="Cambria" w:hAnsi="Cambria"/>
                <w:sz w:val="28"/>
                <w:szCs w:val="28"/>
              </w:rPr>
              <w:t>Wallwisher</w:t>
            </w:r>
            <w:proofErr w:type="spellEnd"/>
            <w:r>
              <w:rPr>
                <w:rFonts w:ascii="Cambria" w:hAnsi="Cambria"/>
                <w:sz w:val="28"/>
                <w:szCs w:val="28"/>
              </w:rPr>
              <w:t>, Inc.</w:t>
            </w:r>
          </w:p>
        </w:tc>
      </w:tr>
      <w:tr w:rsidR="00054A6D" w14:paraId="4D58C1D2" w14:textId="77777777" w:rsidTr="00054A6D">
        <w:tc>
          <w:tcPr>
            <w:tcW w:w="2155" w:type="dxa"/>
          </w:tcPr>
          <w:p w14:paraId="223ABEE9"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Target</w:t>
            </w:r>
          </w:p>
          <w:p w14:paraId="3B6107FE" w14:textId="0C793D8B"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Audience:</w:t>
            </w:r>
          </w:p>
          <w:p w14:paraId="1B985861"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3E834772" w14:textId="03D2930B" w:rsidR="00054A6D" w:rsidRDefault="00AB2CF0" w:rsidP="00020BA2">
            <w:pPr>
              <w:tabs>
                <w:tab w:val="num" w:pos="720"/>
              </w:tabs>
              <w:spacing w:line="276" w:lineRule="auto"/>
              <w:rPr>
                <w:rFonts w:ascii="Cambria" w:hAnsi="Cambria"/>
                <w:sz w:val="28"/>
                <w:szCs w:val="28"/>
              </w:rPr>
            </w:pPr>
            <w:r>
              <w:rPr>
                <w:rFonts w:ascii="Cambria" w:hAnsi="Cambria"/>
                <w:sz w:val="28"/>
                <w:szCs w:val="28"/>
              </w:rPr>
              <w:t>The age rating for this app is 4 or older, but it would be better if an older student used the app.</w:t>
            </w:r>
          </w:p>
        </w:tc>
      </w:tr>
      <w:tr w:rsidR="00054A6D" w14:paraId="071A4B5A" w14:textId="77777777" w:rsidTr="00054A6D">
        <w:tc>
          <w:tcPr>
            <w:tcW w:w="2155" w:type="dxa"/>
          </w:tcPr>
          <w:p w14:paraId="4E7E1CF8"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Type(s) of Software:</w:t>
            </w:r>
          </w:p>
          <w:p w14:paraId="61107439"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4F478DDE" w14:textId="7B7C2E96" w:rsidR="00054A6D" w:rsidRDefault="00AB2CF0" w:rsidP="00020BA2">
            <w:pPr>
              <w:tabs>
                <w:tab w:val="num" w:pos="720"/>
              </w:tabs>
              <w:spacing w:line="276" w:lineRule="auto"/>
              <w:rPr>
                <w:rFonts w:ascii="Cambria" w:hAnsi="Cambria"/>
                <w:sz w:val="28"/>
                <w:szCs w:val="28"/>
              </w:rPr>
            </w:pPr>
            <w:r>
              <w:rPr>
                <w:rFonts w:ascii="Cambria" w:hAnsi="Cambria"/>
                <w:sz w:val="28"/>
                <w:szCs w:val="28"/>
              </w:rPr>
              <w:t>Tool; This app is primarily used to create projects and be able to share them easily.</w:t>
            </w:r>
          </w:p>
        </w:tc>
      </w:tr>
      <w:tr w:rsidR="00054A6D" w14:paraId="6FC6D831" w14:textId="77777777" w:rsidTr="00054A6D">
        <w:tc>
          <w:tcPr>
            <w:tcW w:w="2155" w:type="dxa"/>
          </w:tcPr>
          <w:p w14:paraId="405628B6"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 xml:space="preserve">Curriculum: </w:t>
            </w:r>
          </w:p>
          <w:p w14:paraId="16C97D09"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4ACE84BB" w14:textId="7964FA05" w:rsidR="00054A6D" w:rsidRDefault="00A1146B" w:rsidP="00020BA2">
            <w:pPr>
              <w:tabs>
                <w:tab w:val="num" w:pos="720"/>
              </w:tabs>
              <w:spacing w:line="276" w:lineRule="auto"/>
              <w:rPr>
                <w:rFonts w:ascii="Cambria" w:hAnsi="Cambria"/>
                <w:sz w:val="28"/>
                <w:szCs w:val="28"/>
              </w:rPr>
            </w:pPr>
            <w:r>
              <w:rPr>
                <w:rFonts w:ascii="Cambria" w:hAnsi="Cambria"/>
                <w:sz w:val="28"/>
                <w:szCs w:val="28"/>
              </w:rPr>
              <w:t xml:space="preserve">This app can be used in any lesson plan. It is extremely customizable. </w:t>
            </w:r>
          </w:p>
        </w:tc>
      </w:tr>
      <w:tr w:rsidR="00054A6D" w14:paraId="714D6A4C" w14:textId="77777777" w:rsidTr="00054A6D">
        <w:trPr>
          <w:trHeight w:val="494"/>
        </w:trPr>
        <w:tc>
          <w:tcPr>
            <w:tcW w:w="2155" w:type="dxa"/>
          </w:tcPr>
          <w:p w14:paraId="7CE1C92B"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Cost:</w:t>
            </w:r>
          </w:p>
          <w:p w14:paraId="3A60BCF9"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2C3E68F6" w14:textId="17809457" w:rsidR="00054A6D" w:rsidRDefault="00A1146B" w:rsidP="00020BA2">
            <w:pPr>
              <w:tabs>
                <w:tab w:val="num" w:pos="720"/>
              </w:tabs>
              <w:spacing w:line="276" w:lineRule="auto"/>
              <w:rPr>
                <w:rFonts w:ascii="Cambria" w:hAnsi="Cambria"/>
                <w:sz w:val="28"/>
                <w:szCs w:val="28"/>
              </w:rPr>
            </w:pPr>
            <w:r>
              <w:rPr>
                <w:rFonts w:ascii="Cambria" w:hAnsi="Cambria"/>
                <w:sz w:val="28"/>
                <w:szCs w:val="28"/>
              </w:rPr>
              <w:t xml:space="preserve">The app is free to download, but it has </w:t>
            </w:r>
            <w:proofErr w:type="gramStart"/>
            <w:r>
              <w:rPr>
                <w:rFonts w:ascii="Cambria" w:hAnsi="Cambria"/>
                <w:sz w:val="28"/>
                <w:szCs w:val="28"/>
              </w:rPr>
              <w:t>it’s</w:t>
            </w:r>
            <w:proofErr w:type="gramEnd"/>
            <w:r>
              <w:rPr>
                <w:rFonts w:ascii="Cambria" w:hAnsi="Cambria"/>
                <w:sz w:val="28"/>
                <w:szCs w:val="28"/>
              </w:rPr>
              <w:t xml:space="preserve"> limitations. In order to gain full access, the user can subscribe monthly for $12.99 or yearly for $99.99.  </w:t>
            </w:r>
          </w:p>
        </w:tc>
      </w:tr>
      <w:tr w:rsidR="00054A6D" w14:paraId="549896EF" w14:textId="77777777" w:rsidTr="00054A6D">
        <w:tc>
          <w:tcPr>
            <w:tcW w:w="2155" w:type="dxa"/>
          </w:tcPr>
          <w:p w14:paraId="0E468FA5"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Software</w:t>
            </w:r>
          </w:p>
          <w:p w14:paraId="57CD0481" w14:textId="4743C76E"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Description:</w:t>
            </w:r>
          </w:p>
          <w:p w14:paraId="41F3EA02"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45652711" w14:textId="21482A7C" w:rsidR="00054A6D" w:rsidRDefault="00FB4F33" w:rsidP="00020BA2">
            <w:pPr>
              <w:tabs>
                <w:tab w:val="num" w:pos="720"/>
              </w:tabs>
              <w:spacing w:line="276" w:lineRule="auto"/>
              <w:rPr>
                <w:rFonts w:ascii="Cambria" w:hAnsi="Cambria"/>
                <w:sz w:val="28"/>
                <w:szCs w:val="28"/>
              </w:rPr>
            </w:pPr>
            <w:r>
              <w:rPr>
                <w:rFonts w:ascii="Cambria" w:hAnsi="Cambria"/>
                <w:sz w:val="28"/>
                <w:szCs w:val="28"/>
              </w:rPr>
              <w:t xml:space="preserve">The software is just a digital canvas that gives the user the ability to create different projects. The app can be used for any lesson plan or project, so it is perfect for the classroom. It does not limit to one subject area. </w:t>
            </w:r>
          </w:p>
        </w:tc>
      </w:tr>
      <w:tr w:rsidR="00054A6D" w14:paraId="694BF0B2" w14:textId="77777777" w:rsidTr="00054A6D">
        <w:tc>
          <w:tcPr>
            <w:tcW w:w="2155" w:type="dxa"/>
          </w:tcPr>
          <w:p w14:paraId="1B084B47"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Impression of the Software:</w:t>
            </w:r>
          </w:p>
          <w:p w14:paraId="7CE32DE8"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32650A61" w14:textId="0910726D" w:rsidR="00054A6D" w:rsidRDefault="00FB4F33" w:rsidP="00020BA2">
            <w:pPr>
              <w:tabs>
                <w:tab w:val="num" w:pos="720"/>
              </w:tabs>
              <w:spacing w:line="276" w:lineRule="auto"/>
              <w:rPr>
                <w:rFonts w:ascii="Cambria" w:hAnsi="Cambria"/>
                <w:sz w:val="28"/>
                <w:szCs w:val="28"/>
              </w:rPr>
            </w:pPr>
            <w:r>
              <w:rPr>
                <w:rFonts w:ascii="Cambria" w:hAnsi="Cambria"/>
                <w:sz w:val="28"/>
                <w:szCs w:val="28"/>
              </w:rPr>
              <w:t>The software is okay at first. It is a bit confusing until you play around with it is a little bit. The free version is especially slow. If a teacher was to us this app, we would suggest to buy a subscription. Detailed instruction would need to be used for an assignment</w:t>
            </w:r>
            <w:bookmarkStart w:id="0" w:name="_GoBack"/>
            <w:bookmarkEnd w:id="0"/>
            <w:r>
              <w:rPr>
                <w:rFonts w:ascii="Cambria" w:hAnsi="Cambria"/>
                <w:sz w:val="28"/>
                <w:szCs w:val="28"/>
              </w:rPr>
              <w:t xml:space="preserve">. </w:t>
            </w:r>
          </w:p>
        </w:tc>
      </w:tr>
      <w:tr w:rsidR="00054A6D" w14:paraId="6707BDD6" w14:textId="77777777" w:rsidTr="00054A6D">
        <w:tc>
          <w:tcPr>
            <w:tcW w:w="2155" w:type="dxa"/>
          </w:tcPr>
          <w:p w14:paraId="29D33512" w14:textId="6072CDAA"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lastRenderedPageBreak/>
              <w:t xml:space="preserve">Does the Software Pass </w:t>
            </w:r>
            <w:proofErr w:type="gramStart"/>
            <w:r w:rsidRPr="00020BA2">
              <w:rPr>
                <w:rFonts w:ascii="Cambria" w:hAnsi="Cambria"/>
                <w:b/>
                <w:bCs/>
                <w:sz w:val="28"/>
                <w:szCs w:val="28"/>
              </w:rPr>
              <w:t>APPS:</w:t>
            </w:r>
            <w:proofErr w:type="gramEnd"/>
            <w:r w:rsidRPr="00020BA2">
              <w:rPr>
                <w:rFonts w:ascii="Cambria" w:hAnsi="Cambria"/>
                <w:b/>
                <w:bCs/>
                <w:sz w:val="28"/>
                <w:szCs w:val="28"/>
              </w:rPr>
              <w:t xml:space="preserve"> </w:t>
            </w:r>
          </w:p>
          <w:p w14:paraId="215DC51E"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255FCB52" w14:textId="56109C50" w:rsidR="00054A6D" w:rsidRDefault="00FB4F33" w:rsidP="00020BA2">
            <w:pPr>
              <w:tabs>
                <w:tab w:val="num" w:pos="720"/>
              </w:tabs>
              <w:spacing w:line="276" w:lineRule="auto"/>
              <w:rPr>
                <w:rFonts w:ascii="Cambria" w:hAnsi="Cambria"/>
                <w:sz w:val="28"/>
                <w:szCs w:val="28"/>
              </w:rPr>
            </w:pPr>
            <w:r>
              <w:rPr>
                <w:rFonts w:ascii="Cambria" w:hAnsi="Cambria"/>
                <w:sz w:val="28"/>
                <w:szCs w:val="28"/>
              </w:rPr>
              <w:t xml:space="preserve">Yes </w:t>
            </w:r>
          </w:p>
        </w:tc>
      </w:tr>
    </w:tbl>
    <w:p w14:paraId="6F239DAD" w14:textId="77777777" w:rsidR="00054A6D" w:rsidRDefault="00054A6D" w:rsidP="00054A6D">
      <w:pPr>
        <w:tabs>
          <w:tab w:val="num" w:pos="720"/>
        </w:tabs>
        <w:spacing w:line="480" w:lineRule="auto"/>
        <w:ind w:left="720" w:hanging="360"/>
        <w:rPr>
          <w:rFonts w:ascii="Cambria" w:hAnsi="Cambria"/>
          <w:sz w:val="28"/>
          <w:szCs w:val="28"/>
        </w:rPr>
      </w:pPr>
    </w:p>
    <w:p w14:paraId="6874A597" w14:textId="77777777" w:rsidR="00054A6D" w:rsidRPr="00054A6D" w:rsidRDefault="00054A6D" w:rsidP="00054A6D">
      <w:pPr>
        <w:tabs>
          <w:tab w:val="num" w:pos="720"/>
        </w:tabs>
        <w:ind w:left="720" w:hanging="360"/>
        <w:rPr>
          <w:rFonts w:ascii="Cambria" w:hAnsi="Cambria"/>
          <w:sz w:val="28"/>
          <w:szCs w:val="28"/>
        </w:rPr>
      </w:pPr>
    </w:p>
    <w:p w14:paraId="013DC749" w14:textId="35EDBC56" w:rsidR="00054A6D" w:rsidRPr="00054A6D" w:rsidRDefault="00054A6D" w:rsidP="00054A6D">
      <w:pPr>
        <w:tabs>
          <w:tab w:val="num" w:pos="720"/>
        </w:tabs>
        <w:ind w:left="720" w:hanging="360"/>
        <w:rPr>
          <w:rFonts w:ascii="Cambria" w:hAnsi="Cambria"/>
          <w:sz w:val="28"/>
          <w:szCs w:val="28"/>
        </w:rPr>
      </w:pPr>
    </w:p>
    <w:p w14:paraId="72005EA8" w14:textId="77777777" w:rsidR="00BC24D8" w:rsidRDefault="00014CEB"/>
    <w:sectPr w:rsidR="00BC24D8" w:rsidSect="00605E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97E0C" w14:textId="77777777" w:rsidR="00014CEB" w:rsidRDefault="00014CEB" w:rsidP="005B3FE5">
      <w:r>
        <w:separator/>
      </w:r>
    </w:p>
  </w:endnote>
  <w:endnote w:type="continuationSeparator" w:id="0">
    <w:p w14:paraId="12B4A38D" w14:textId="77777777" w:rsidR="00014CEB" w:rsidRDefault="00014CEB" w:rsidP="005B3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pple Braille">
    <w:panose1 w:val="05000000000000000000"/>
    <w:charset w:val="00"/>
    <w:family w:val="decorative"/>
    <w:pitch w:val="variable"/>
    <w:sig w:usb0="80000043" w:usb1="00000000"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358A1" w14:textId="77777777" w:rsidR="00014CEB" w:rsidRDefault="00014CEB" w:rsidP="005B3FE5">
      <w:r>
        <w:separator/>
      </w:r>
    </w:p>
  </w:footnote>
  <w:footnote w:type="continuationSeparator" w:id="0">
    <w:p w14:paraId="69BEA0DF" w14:textId="77777777" w:rsidR="00014CEB" w:rsidRDefault="00014CEB" w:rsidP="005B3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627A8"/>
    <w:multiLevelType w:val="multilevel"/>
    <w:tmpl w:val="2E7C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054FC2"/>
    <w:multiLevelType w:val="multilevel"/>
    <w:tmpl w:val="2A4AA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A6D"/>
    <w:rsid w:val="00014CEB"/>
    <w:rsid w:val="00020BA2"/>
    <w:rsid w:val="00054A6D"/>
    <w:rsid w:val="005B3FE5"/>
    <w:rsid w:val="00605E38"/>
    <w:rsid w:val="008E34A9"/>
    <w:rsid w:val="00A1146B"/>
    <w:rsid w:val="00AB2CF0"/>
    <w:rsid w:val="00C763E7"/>
    <w:rsid w:val="00FB4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F52BE"/>
  <w15:chartTrackingRefBased/>
  <w15:docId w15:val="{E817A9CA-8AEB-3148-A332-A15AFB9F2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4A6D"/>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054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3FE5"/>
    <w:pPr>
      <w:tabs>
        <w:tab w:val="center" w:pos="4680"/>
        <w:tab w:val="right" w:pos="9360"/>
      </w:tabs>
    </w:pPr>
  </w:style>
  <w:style w:type="character" w:customStyle="1" w:styleId="HeaderChar">
    <w:name w:val="Header Char"/>
    <w:basedOn w:val="DefaultParagraphFont"/>
    <w:link w:val="Header"/>
    <w:uiPriority w:val="99"/>
    <w:rsid w:val="005B3FE5"/>
  </w:style>
  <w:style w:type="paragraph" w:styleId="Footer">
    <w:name w:val="footer"/>
    <w:basedOn w:val="Normal"/>
    <w:link w:val="FooterChar"/>
    <w:uiPriority w:val="99"/>
    <w:unhideWhenUsed/>
    <w:rsid w:val="005B3FE5"/>
    <w:pPr>
      <w:tabs>
        <w:tab w:val="center" w:pos="4680"/>
        <w:tab w:val="right" w:pos="9360"/>
      </w:tabs>
    </w:pPr>
  </w:style>
  <w:style w:type="character" w:customStyle="1" w:styleId="FooterChar">
    <w:name w:val="Footer Char"/>
    <w:basedOn w:val="DefaultParagraphFont"/>
    <w:link w:val="Footer"/>
    <w:uiPriority w:val="99"/>
    <w:rsid w:val="005B3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700180">
      <w:bodyDiv w:val="1"/>
      <w:marLeft w:val="0"/>
      <w:marRight w:val="0"/>
      <w:marTop w:val="0"/>
      <w:marBottom w:val="0"/>
      <w:divBdr>
        <w:top w:val="none" w:sz="0" w:space="0" w:color="auto"/>
        <w:left w:val="none" w:sz="0" w:space="0" w:color="auto"/>
        <w:bottom w:val="none" w:sz="0" w:space="0" w:color="auto"/>
        <w:right w:val="none" w:sz="0" w:space="0" w:color="auto"/>
      </w:divBdr>
      <w:divsChild>
        <w:div w:id="505098057">
          <w:marLeft w:val="0"/>
          <w:marRight w:val="0"/>
          <w:marTop w:val="0"/>
          <w:marBottom w:val="0"/>
          <w:divBdr>
            <w:top w:val="none" w:sz="0" w:space="0" w:color="auto"/>
            <w:left w:val="none" w:sz="0" w:space="0" w:color="auto"/>
            <w:bottom w:val="none" w:sz="0" w:space="0" w:color="auto"/>
            <w:right w:val="none" w:sz="0" w:space="0" w:color="auto"/>
          </w:divBdr>
          <w:divsChild>
            <w:div w:id="923342216">
              <w:marLeft w:val="0"/>
              <w:marRight w:val="0"/>
              <w:marTop w:val="0"/>
              <w:marBottom w:val="0"/>
              <w:divBdr>
                <w:top w:val="none" w:sz="0" w:space="0" w:color="auto"/>
                <w:left w:val="none" w:sz="0" w:space="0" w:color="auto"/>
                <w:bottom w:val="none" w:sz="0" w:space="0" w:color="auto"/>
                <w:right w:val="none" w:sz="0" w:space="0" w:color="auto"/>
              </w:divBdr>
              <w:divsChild>
                <w:div w:id="110194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171</Words>
  <Characters>980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2019-10-02T03:51:00Z</dcterms:created>
  <dcterms:modified xsi:type="dcterms:W3CDTF">2019-10-02T03:51:00Z</dcterms:modified>
</cp:coreProperties>
</file>