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70" w:rsidRPr="00A57032" w:rsidRDefault="002E7370" w:rsidP="002E7370">
      <w:pPr>
        <w:jc w:val="right"/>
      </w:pPr>
      <w:r>
        <w:rPr>
          <w:b/>
        </w:rPr>
        <w:t>Name</w:t>
      </w:r>
      <w:r w:rsidR="00A57032">
        <w:rPr>
          <w:b/>
        </w:rPr>
        <w:t xml:space="preserve">: </w:t>
      </w:r>
      <w:r w:rsidR="00A57032">
        <w:rPr>
          <w:b/>
          <w:u w:val="single"/>
        </w:rPr>
        <w:t>Carinna Coletti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8A596B">
        <w:rPr>
          <w:b/>
        </w:rPr>
        <w:t xml:space="preserve">: </w:t>
      </w:r>
      <w:r w:rsidR="008A596B">
        <w:rPr>
          <w:b/>
          <w:u w:val="single"/>
        </w:rPr>
        <w:t>Matter and Energy in Organisms and Ecosystems</w:t>
      </w:r>
      <w:r>
        <w:rPr>
          <w:b/>
        </w:rPr>
        <w:t xml:space="preserve">               </w:t>
      </w:r>
      <w:r w:rsidR="008A596B">
        <w:rPr>
          <w:b/>
        </w:rPr>
        <w:tab/>
      </w:r>
      <w:r>
        <w:rPr>
          <w:b/>
        </w:rPr>
        <w:t>Lesson</w:t>
      </w:r>
      <w:r w:rsidR="008A596B">
        <w:rPr>
          <w:b/>
        </w:rPr>
        <w:t xml:space="preserve">: </w:t>
      </w:r>
      <w:r w:rsidR="008A596B">
        <w:rPr>
          <w:b/>
          <w:u w:val="single"/>
        </w:rPr>
        <w:t>5 of 6</w:t>
      </w:r>
      <w:r>
        <w:rPr>
          <w:b/>
        </w:rPr>
        <w:t xml:space="preserve"> 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8A596B">
        <w:rPr>
          <w:b/>
        </w:rPr>
        <w:t xml:space="preserve">: </w:t>
      </w:r>
      <w:r w:rsidR="008A596B">
        <w:rPr>
          <w:b/>
          <w:u w:val="single"/>
        </w:rPr>
        <w:t>Energy in Animal’s food was once energy from the sun.</w:t>
      </w:r>
      <w:r w:rsidR="00A807C3">
        <w:rPr>
          <w:b/>
        </w:rPr>
        <w:t xml:space="preserve">              </w:t>
      </w:r>
      <w:r w:rsidR="00E60E2B">
        <w:rPr>
          <w:b/>
        </w:rPr>
        <w:t>Date</w:t>
      </w:r>
      <w:r w:rsidR="008A596B">
        <w:rPr>
          <w:b/>
        </w:rPr>
        <w:t>: 11-9-18</w:t>
      </w:r>
      <w:r w:rsidR="00E60E2B">
        <w:rPr>
          <w:b/>
        </w:rPr>
        <w:t xml:space="preserve"> </w:t>
      </w:r>
      <w:r w:rsidR="008A596B">
        <w:rPr>
          <w:b/>
        </w:rPr>
        <w:t xml:space="preserve">         </w:t>
      </w:r>
      <w:r>
        <w:rPr>
          <w:b/>
        </w:rPr>
        <w:t>Grade</w:t>
      </w:r>
      <w:r w:rsidR="008A596B">
        <w:rPr>
          <w:b/>
        </w:rPr>
        <w:t>: 5</w:t>
      </w:r>
      <w:r w:rsidR="008A596B" w:rsidRPr="008A596B">
        <w:rPr>
          <w:b/>
          <w:vertAlign w:val="superscript"/>
        </w:rPr>
        <w:t>th</w:t>
      </w:r>
      <w:r w:rsidR="008A596B">
        <w:rPr>
          <w:b/>
        </w:rPr>
        <w:t xml:space="preserve"> 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8A596B" w:rsidP="002E7370">
            <w:r>
              <w:t>Students will be able to use a model to show the circle of energy. Sun-plant-animal-waste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8A596B" w:rsidP="002E7370">
            <w:r>
              <w:t xml:space="preserve">We have discussed this topic in 4 lessons before now, so students have the previous knowledge to create their own model. 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Knowledge of students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9C5908" w:rsidP="00106484">
            <w:r>
              <w:t xml:space="preserve">None 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9470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8A596B" w:rsidRDefault="008A596B" w:rsidP="008A596B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5-PS3-1 Use models to describe that energy in animals’ food (used for body repair, growth, motion, and to maintain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 xml:space="preserve">body warmth) was once energy from the sun. </w:t>
            </w:r>
          </w:p>
          <w:p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2D299D" w:rsidP="00D14CEF">
            <w:r>
              <w:t xml:space="preserve">Students will have access to technology if they need assistance. </w:t>
            </w:r>
          </w:p>
          <w:p w:rsidR="00984CCE" w:rsidRDefault="00984CCE" w:rsidP="00D14CEF"/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2D299D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Energy, Model, Food, Body Repair, Growth, Motion, Body Warmth, Animals, Sun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EF7F1C" w:rsidP="00D14CEF">
            <w:r>
              <w:t xml:space="preserve">QR Code Reader/Creator and Example of models. </w:t>
            </w:r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EF7F1C" w:rsidP="00D14CEF">
            <w:r>
              <w:t xml:space="preserve">QR Code Reader/Creator, Model creator, access to technology. </w:t>
            </w:r>
          </w:p>
          <w:p w:rsidR="00EF7F1C" w:rsidRDefault="00EF7F1C" w:rsidP="00D14CEF"/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3413"/>
        <w:gridCol w:w="838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EF7F1C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4B01A4" w:rsidP="00EF7F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EF7F1C" w:rsidRPr="00EF7F1C" w:rsidRDefault="00EF7F1C" w:rsidP="00EF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group students and explain project. Teacher will show examples and check for understanding.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370" w:rsidRPr="004B01A4" w:rsidRDefault="00EF7F1C" w:rsidP="00EF7F1C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 will group students. Project explanation: chose an animal and plant (food) and create a model online showing how the plant (food) gets energy from the sun and how the animal gets energy from the food. Then, using your QR code creator, create a QR code that, when scanned, takes you to the model. Teacher shows examples and checks for understanding. Students will be grouped and ask questions as necessary.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EF7F1C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E60E2B" w:rsidRDefault="00EF7F1C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work in groups to create their models.</w:t>
            </w:r>
          </w:p>
          <w:p w:rsidR="00EF7F1C" w:rsidRDefault="00EF7F1C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EF7F1C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Teacher will be walking around checking progress and answering questions. Students will be creating their model and QR code. </w:t>
            </w: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EF7F1C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EF7F1C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and teacher will walk around and scan QR codes, then leave constructive criticism/questions/compliments/etc on the models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EF7F1C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Students remain in their groups and evaluate the other group’s models. Teacher will also be evaluating models and screenshotting QR codes for further grading. </w:t>
            </w:r>
          </w:p>
        </w:tc>
      </w:tr>
    </w:tbl>
    <w:p w:rsidR="00DD5017" w:rsidRDefault="00DD5017" w:rsidP="000E31F8">
      <w:pPr>
        <w:rPr>
          <w:b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EF7F1C" w:rsidRDefault="00EF7F1C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EF7F1C" w:rsidRDefault="00EF7F1C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EF7F1C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Since students are working in groups, many will be able to help each other. If necessary, the teacher will also be availab</w:t>
            </w:r>
            <w:r w:rsidR="000B3B41">
              <w:rPr>
                <w:rFonts w:cs="Cambria"/>
                <w:sz w:val="20"/>
                <w:szCs w:val="20"/>
                <w:lang w:eastAsia="ar-SA"/>
              </w:rPr>
              <w:t xml:space="preserve">le for assistance. Assistive technology is always allowed. 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9185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CB11F6" w:rsidRDefault="00215D4D" w:rsidP="00E1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is an assignment and group project, which means there will not be any variety of instructional methods. </w:t>
            </w:r>
            <w:bookmarkStart w:id="0" w:name="_GoBack"/>
            <w:bookmarkEnd w:id="0"/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4E" w:rsidRDefault="00804F4E" w:rsidP="007161C8">
      <w:r>
        <w:separator/>
      </w:r>
    </w:p>
  </w:endnote>
  <w:endnote w:type="continuationSeparator" w:id="0">
    <w:p w:rsidR="00804F4E" w:rsidRDefault="00804F4E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4E" w:rsidRDefault="00804F4E" w:rsidP="007161C8">
      <w:r>
        <w:separator/>
      </w:r>
    </w:p>
  </w:footnote>
  <w:footnote w:type="continuationSeparator" w:id="0">
    <w:p w:rsidR="00804F4E" w:rsidRDefault="00804F4E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32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B3B41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5D4D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99D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04F4E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A596B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5908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032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EF7F1C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57FB0"/>
  <w14:defaultImageDpi w14:val="300"/>
  <w15:chartTrackingRefBased/>
  <w15:docId w15:val="{0EC169E9-CA1F-40CC-8E27-52FE245D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N~1.COL\AppData\Local\Temp\ASU%20Formative%20Lesson%20Pla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Plan-1</Template>
  <TotalTime>23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6100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Carinna.Coletti</dc:creator>
  <cp:keywords/>
  <cp:lastModifiedBy>Carinna.Coletti</cp:lastModifiedBy>
  <cp:revision>5</cp:revision>
  <cp:lastPrinted>2018-09-05T22:10:00Z</cp:lastPrinted>
  <dcterms:created xsi:type="dcterms:W3CDTF">2018-11-09T17:58:00Z</dcterms:created>
  <dcterms:modified xsi:type="dcterms:W3CDTF">2018-11-09T18:21:00Z</dcterms:modified>
</cp:coreProperties>
</file>