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EC353" w14:textId="75C7D0F9" w:rsidR="002E7370" w:rsidRDefault="002E7370" w:rsidP="002E7370">
      <w:pPr>
        <w:jc w:val="right"/>
        <w:rPr>
          <w:b/>
        </w:rPr>
      </w:pPr>
      <w:r>
        <w:rPr>
          <w:b/>
        </w:rPr>
        <w:t>Name</w:t>
      </w:r>
      <w:r w:rsidR="003E60D4">
        <w:rPr>
          <w:b/>
        </w:rPr>
        <w:t xml:space="preserve">: </w:t>
      </w:r>
      <w:r w:rsidR="003E60D4" w:rsidRPr="003E60D4">
        <w:rPr>
          <w:b/>
          <w:u w:val="single"/>
        </w:rPr>
        <w:t>Cason Burk</w:t>
      </w:r>
    </w:p>
    <w:p w14:paraId="214837B2" w14:textId="77777777" w:rsidR="00D13931" w:rsidRPr="000E31F8" w:rsidRDefault="005E0F66" w:rsidP="000E31F8">
      <w:pPr>
        <w:spacing w:line="360" w:lineRule="auto"/>
        <w:jc w:val="center"/>
        <w:rPr>
          <w:b/>
          <w:sz w:val="32"/>
          <w:szCs w:val="32"/>
        </w:rPr>
      </w:pPr>
      <w:r>
        <w:rPr>
          <w:b/>
          <w:sz w:val="32"/>
          <w:szCs w:val="32"/>
        </w:rPr>
        <w:t>Lesson Plan</w:t>
      </w:r>
      <w:r w:rsidR="00D5092A" w:rsidRPr="000E31F8">
        <w:rPr>
          <w:b/>
          <w:sz w:val="32"/>
          <w:szCs w:val="32"/>
        </w:rPr>
        <w:t xml:space="preserve"> </w:t>
      </w:r>
    </w:p>
    <w:p w14:paraId="6A8D7AC2" w14:textId="79A3F9A1" w:rsidR="00E60E2B" w:rsidRDefault="005B7C8F" w:rsidP="005A47E5">
      <w:pPr>
        <w:rPr>
          <w:b/>
        </w:rPr>
      </w:pPr>
      <w:r>
        <w:rPr>
          <w:b/>
        </w:rPr>
        <w:t>Learning</w:t>
      </w:r>
      <w:r w:rsidR="00E60E2B">
        <w:rPr>
          <w:b/>
        </w:rPr>
        <w:t xml:space="preserve"> Segment Focus</w:t>
      </w:r>
      <w:r w:rsidR="003E60D4">
        <w:rPr>
          <w:b/>
        </w:rPr>
        <w:t xml:space="preserve">: </w:t>
      </w:r>
      <w:r w:rsidR="003E60D4">
        <w:rPr>
          <w:b/>
          <w:u w:val="single"/>
        </w:rPr>
        <w:t xml:space="preserve">Weather Changes </w:t>
      </w:r>
      <w:r w:rsidR="003E60D4">
        <w:rPr>
          <w:b/>
        </w:rPr>
        <w:t xml:space="preserve">    </w:t>
      </w:r>
      <w:r w:rsidR="003E60D4">
        <w:rPr>
          <w:b/>
        </w:rPr>
        <w:tab/>
      </w:r>
      <w:r w:rsidR="003E60D4">
        <w:rPr>
          <w:b/>
        </w:rPr>
        <w:tab/>
      </w:r>
      <w:r w:rsidR="003E60D4">
        <w:rPr>
          <w:b/>
        </w:rPr>
        <w:tab/>
      </w:r>
      <w:r w:rsidR="00E60E2B" w:rsidRPr="003E60D4">
        <w:rPr>
          <w:b/>
        </w:rPr>
        <w:t>Lesson</w:t>
      </w:r>
      <w:r w:rsidR="00E60E2B">
        <w:rPr>
          <w:b/>
        </w:rPr>
        <w:t xml:space="preserve"> </w:t>
      </w:r>
      <w:r w:rsidR="003E60D4">
        <w:rPr>
          <w:b/>
        </w:rPr>
        <w:t xml:space="preserve">1 </w:t>
      </w:r>
      <w:r w:rsidR="00E60E2B">
        <w:rPr>
          <w:b/>
        </w:rPr>
        <w:t>of</w:t>
      </w:r>
      <w:r w:rsidR="003E60D4">
        <w:rPr>
          <w:b/>
        </w:rPr>
        <w:t xml:space="preserve"> 1</w:t>
      </w:r>
    </w:p>
    <w:p w14:paraId="50AB4F2C" w14:textId="77777777" w:rsidR="00E60E2B" w:rsidRDefault="00E60E2B" w:rsidP="005A47E5">
      <w:pPr>
        <w:rPr>
          <w:b/>
        </w:rPr>
      </w:pPr>
    </w:p>
    <w:p w14:paraId="57093E00" w14:textId="4476AA41" w:rsidR="000E31F8" w:rsidRDefault="005A47E5" w:rsidP="005A47E5">
      <w:pPr>
        <w:rPr>
          <w:b/>
        </w:rPr>
      </w:pPr>
      <w:r>
        <w:rPr>
          <w:b/>
        </w:rPr>
        <w:t>Course</w:t>
      </w:r>
      <w:r w:rsidR="000E31F8">
        <w:rPr>
          <w:b/>
        </w:rPr>
        <w:t xml:space="preserve"> &amp; topic addressed</w:t>
      </w:r>
      <w:r w:rsidR="003E60D4">
        <w:rPr>
          <w:b/>
        </w:rPr>
        <w:t xml:space="preserve">: </w:t>
      </w:r>
      <w:r w:rsidR="003E60D4">
        <w:rPr>
          <w:b/>
          <w:u w:val="single"/>
        </w:rPr>
        <w:t xml:space="preserve">Science/ Weather </w:t>
      </w:r>
      <w:r w:rsidR="003E60D4">
        <w:rPr>
          <w:b/>
        </w:rPr>
        <w:tab/>
      </w:r>
      <w:r w:rsidR="00E60E2B">
        <w:rPr>
          <w:b/>
        </w:rPr>
        <w:t>Date</w:t>
      </w:r>
      <w:r w:rsidR="003E60D4">
        <w:rPr>
          <w:b/>
        </w:rPr>
        <w:t xml:space="preserve">: </w:t>
      </w:r>
      <w:r w:rsidR="003E60D4">
        <w:rPr>
          <w:b/>
          <w:u w:val="single"/>
        </w:rPr>
        <w:t xml:space="preserve">04-4-2022 </w:t>
      </w:r>
      <w:r w:rsidR="003E60D4">
        <w:rPr>
          <w:b/>
        </w:rPr>
        <w:tab/>
      </w:r>
      <w:r w:rsidR="00E60E2B">
        <w:rPr>
          <w:b/>
        </w:rPr>
        <w:t xml:space="preserve"> </w:t>
      </w:r>
      <w:r>
        <w:rPr>
          <w:b/>
        </w:rPr>
        <w:t>Grade</w:t>
      </w:r>
      <w:r w:rsidR="003E60D4">
        <w:rPr>
          <w:b/>
        </w:rPr>
        <w:t xml:space="preserve">: </w:t>
      </w:r>
      <w:r w:rsidR="003E60D4">
        <w:rPr>
          <w:b/>
          <w:u w:val="single"/>
        </w:rPr>
        <w:t>Kindergarten</w:t>
      </w:r>
      <w:r>
        <w:rPr>
          <w:b/>
        </w:rPr>
        <w:tab/>
      </w:r>
    </w:p>
    <w:p w14:paraId="189C58E0" w14:textId="77777777" w:rsidR="00C97CB7" w:rsidRDefault="005A47E5" w:rsidP="005A47E5">
      <w:pPr>
        <w:rPr>
          <w:b/>
        </w:rPr>
      </w:pPr>
      <w:r>
        <w:rPr>
          <w:b/>
        </w:rPr>
        <w:tab/>
      </w:r>
    </w:p>
    <w:p w14:paraId="410A38CE" w14:textId="77777777" w:rsidR="002E7370" w:rsidRPr="00F57698" w:rsidRDefault="004B01A4" w:rsidP="002E7370">
      <w:pPr>
        <w:rPr>
          <w:b/>
        </w:rPr>
      </w:pPr>
      <w:r w:rsidRPr="00F57698">
        <w:rPr>
          <w:b/>
        </w:rPr>
        <w:t>Student Outcomes</w:t>
      </w:r>
    </w:p>
    <w:tbl>
      <w:tblPr>
        <w:tblW w:w="11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8262"/>
      </w:tblGrid>
      <w:tr w:rsidR="002E7370" w:rsidRPr="00F57698" w14:paraId="487FD0E9" w14:textId="77777777" w:rsidTr="005E0F66">
        <w:trPr>
          <w:jc w:val="center"/>
        </w:trPr>
        <w:tc>
          <w:tcPr>
            <w:tcW w:w="2868" w:type="dxa"/>
            <w:shd w:val="clear" w:color="auto" w:fill="auto"/>
          </w:tcPr>
          <w:p w14:paraId="40320FDA" w14:textId="77777777" w:rsidR="002E7370" w:rsidRPr="00F57698" w:rsidRDefault="005A47E5" w:rsidP="002E7370">
            <w:pPr>
              <w:rPr>
                <w:sz w:val="20"/>
                <w:szCs w:val="20"/>
              </w:rPr>
            </w:pPr>
            <w:r w:rsidRPr="00F57698">
              <w:rPr>
                <w:rFonts w:cs="Cambria"/>
                <w:sz w:val="20"/>
                <w:szCs w:val="20"/>
                <w:lang w:eastAsia="ar-SA"/>
              </w:rPr>
              <w:t xml:space="preserve">Specific learning </w:t>
            </w:r>
            <w:r w:rsidRPr="00F57698">
              <w:rPr>
                <w:rFonts w:cs="Cambria"/>
                <w:b/>
                <w:sz w:val="20"/>
                <w:szCs w:val="20"/>
                <w:lang w:eastAsia="ar-SA"/>
              </w:rPr>
              <w:t>objectives</w:t>
            </w:r>
            <w:r w:rsidRPr="00F57698">
              <w:rPr>
                <w:rFonts w:cs="Cambria"/>
                <w:sz w:val="20"/>
                <w:szCs w:val="20"/>
                <w:lang w:eastAsia="ar-SA"/>
              </w:rPr>
              <w:t xml:space="preserve"> for this lesson</w:t>
            </w:r>
            <w:r w:rsidR="002F341E" w:rsidRPr="00F57698">
              <w:rPr>
                <w:sz w:val="20"/>
                <w:szCs w:val="20"/>
              </w:rPr>
              <w:t>.</w:t>
            </w:r>
          </w:p>
        </w:tc>
        <w:tc>
          <w:tcPr>
            <w:tcW w:w="8262" w:type="dxa"/>
            <w:shd w:val="clear" w:color="auto" w:fill="auto"/>
          </w:tcPr>
          <w:p w14:paraId="71A43DB9" w14:textId="77777777" w:rsidR="002E7370" w:rsidRPr="003E60D4" w:rsidRDefault="003E60D4" w:rsidP="003E60D4">
            <w:pPr>
              <w:pStyle w:val="ListParagraph"/>
              <w:numPr>
                <w:ilvl w:val="0"/>
                <w:numId w:val="16"/>
              </w:numPr>
            </w:pPr>
            <w:r w:rsidRPr="003E60D4">
              <w:t>Students will learn about the different types of weather changes.</w:t>
            </w:r>
          </w:p>
          <w:p w14:paraId="5B96EFF1" w14:textId="07637A5A" w:rsidR="003E60D4" w:rsidRPr="003E60D4" w:rsidRDefault="003E60D4" w:rsidP="003E60D4">
            <w:pPr>
              <w:pStyle w:val="ListParagraph"/>
              <w:numPr>
                <w:ilvl w:val="0"/>
                <w:numId w:val="16"/>
              </w:numPr>
              <w:rPr>
                <w:sz w:val="20"/>
                <w:szCs w:val="20"/>
              </w:rPr>
            </w:pPr>
            <w:r w:rsidRPr="003E60D4">
              <w:t>Students will be able to identify the weather.</w:t>
            </w:r>
          </w:p>
        </w:tc>
      </w:tr>
      <w:tr w:rsidR="00E11734" w:rsidRPr="00F57698" w14:paraId="36259132" w14:textId="77777777" w:rsidTr="005E0F66">
        <w:trPr>
          <w:jc w:val="center"/>
        </w:trPr>
        <w:tc>
          <w:tcPr>
            <w:tcW w:w="2868" w:type="dxa"/>
            <w:shd w:val="clear" w:color="auto" w:fill="auto"/>
          </w:tcPr>
          <w:p w14:paraId="6A7E44BF" w14:textId="77777777" w:rsidR="00E11734" w:rsidRPr="00F57698" w:rsidRDefault="007D3352" w:rsidP="002A28A9">
            <w:pPr>
              <w:rPr>
                <w:sz w:val="20"/>
                <w:szCs w:val="20"/>
              </w:rPr>
            </w:pPr>
            <w:r w:rsidRPr="00F57698">
              <w:rPr>
                <w:rFonts w:cs="Cambria"/>
                <w:sz w:val="20"/>
                <w:szCs w:val="20"/>
                <w:lang w:eastAsia="ar-SA"/>
              </w:rPr>
              <w:t xml:space="preserve">Justify how learning tasks are appropriate using examples of </w:t>
            </w:r>
            <w:r w:rsidRPr="00F57698">
              <w:rPr>
                <w:rFonts w:cs="Cambria"/>
                <w:b/>
                <w:sz w:val="20"/>
                <w:szCs w:val="20"/>
                <w:lang w:eastAsia="ar-SA"/>
              </w:rPr>
              <w:t>students’ prior academic learning</w:t>
            </w:r>
            <w:r w:rsidRPr="00F57698">
              <w:rPr>
                <w:rFonts w:cs="Cambria"/>
                <w:sz w:val="20"/>
                <w:szCs w:val="20"/>
                <w:lang w:eastAsia="ar-SA"/>
              </w:rPr>
              <w:t>.</w:t>
            </w:r>
          </w:p>
        </w:tc>
        <w:tc>
          <w:tcPr>
            <w:tcW w:w="8262" w:type="dxa"/>
            <w:shd w:val="clear" w:color="auto" w:fill="auto"/>
          </w:tcPr>
          <w:p w14:paraId="092045E1" w14:textId="033723FB" w:rsidR="00E11734" w:rsidRPr="003E60D4" w:rsidRDefault="003E60D4" w:rsidP="003E60D4">
            <w:r w:rsidRPr="003E60D4">
              <w:t>This task will help students prepare for the day by telling what type of weather it is and preparing for that weather.</w:t>
            </w:r>
          </w:p>
        </w:tc>
      </w:tr>
      <w:tr w:rsidR="00106484" w:rsidRPr="00F57698" w14:paraId="3EC05973" w14:textId="77777777" w:rsidTr="005E0F66">
        <w:trPr>
          <w:jc w:val="center"/>
        </w:trPr>
        <w:tc>
          <w:tcPr>
            <w:tcW w:w="2868" w:type="dxa"/>
            <w:shd w:val="clear" w:color="auto" w:fill="auto"/>
          </w:tcPr>
          <w:p w14:paraId="5A3FF771" w14:textId="77777777" w:rsidR="00106484" w:rsidRPr="00F57698" w:rsidRDefault="007D3352" w:rsidP="00106484">
            <w:pPr>
              <w:rPr>
                <w:rFonts w:cs="Cambria"/>
                <w:sz w:val="20"/>
                <w:szCs w:val="20"/>
                <w:lang w:eastAsia="ar-SA"/>
              </w:rPr>
            </w:pPr>
            <w:r w:rsidRPr="00F57698">
              <w:rPr>
                <w:rFonts w:cs="Cambria"/>
                <w:sz w:val="20"/>
                <w:szCs w:val="20"/>
                <w:lang w:eastAsia="ar-SA"/>
              </w:rPr>
              <w:t xml:space="preserve">Justify how learning tasks are appropriate using examples of </w:t>
            </w:r>
            <w:r w:rsidRPr="00F57698">
              <w:rPr>
                <w:rFonts w:cs="Cambria"/>
                <w:b/>
                <w:sz w:val="20"/>
                <w:szCs w:val="20"/>
                <w:lang w:eastAsia="ar-SA"/>
              </w:rPr>
              <w:t xml:space="preserve">students’ </w:t>
            </w:r>
            <w:r w:rsidR="00106484" w:rsidRPr="00F57698">
              <w:rPr>
                <w:rFonts w:cs="Cambria"/>
                <w:b/>
                <w:sz w:val="20"/>
                <w:szCs w:val="20"/>
                <w:lang w:eastAsia="ar-SA"/>
              </w:rPr>
              <w:t xml:space="preserve">personal, cultural, </w:t>
            </w:r>
            <w:r w:rsidR="002A28A9" w:rsidRPr="00F57698">
              <w:rPr>
                <w:rFonts w:cs="Cambria"/>
                <w:b/>
                <w:sz w:val="20"/>
                <w:szCs w:val="20"/>
                <w:lang w:eastAsia="ar-SA"/>
              </w:rPr>
              <w:t xml:space="preserve">linguistic, </w:t>
            </w:r>
            <w:r w:rsidRPr="00F57698">
              <w:rPr>
                <w:rFonts w:cs="Cambria"/>
                <w:b/>
                <w:sz w:val="20"/>
                <w:szCs w:val="20"/>
                <w:lang w:eastAsia="ar-SA"/>
              </w:rPr>
              <w:t>or community assets</w:t>
            </w:r>
            <w:r w:rsidRPr="00F57698">
              <w:rPr>
                <w:rFonts w:cs="Cambria"/>
                <w:sz w:val="20"/>
                <w:szCs w:val="20"/>
                <w:lang w:eastAsia="ar-SA"/>
              </w:rPr>
              <w:t>.</w:t>
            </w:r>
          </w:p>
        </w:tc>
        <w:tc>
          <w:tcPr>
            <w:tcW w:w="8262" w:type="dxa"/>
            <w:shd w:val="clear" w:color="auto" w:fill="auto"/>
          </w:tcPr>
          <w:p w14:paraId="63048071" w14:textId="57486A06" w:rsidR="00106484" w:rsidRPr="003E60D4" w:rsidRDefault="003E60D4" w:rsidP="00106484">
            <w:r w:rsidRPr="003E60D4">
              <w:t>Weather all depends on where you are at on the earth. It might be sunny here but storming in New York.</w:t>
            </w:r>
          </w:p>
        </w:tc>
      </w:tr>
    </w:tbl>
    <w:p w14:paraId="743467EB" w14:textId="77777777" w:rsidR="002E7370" w:rsidRPr="00F57698" w:rsidRDefault="002E7370" w:rsidP="002E7370">
      <w:pPr>
        <w:rPr>
          <w:sz w:val="20"/>
          <w:szCs w:val="20"/>
        </w:rPr>
      </w:pPr>
    </w:p>
    <w:p w14:paraId="198385BB" w14:textId="77777777" w:rsidR="005A47E5" w:rsidRPr="00F57698" w:rsidRDefault="004B01A4" w:rsidP="005A47E5">
      <w:pPr>
        <w:rPr>
          <w:b/>
        </w:rPr>
      </w:pPr>
      <w:r w:rsidRPr="00F57698">
        <w:rPr>
          <w:b/>
        </w:rPr>
        <w:t>State</w:t>
      </w:r>
      <w:r w:rsidR="005A47E5" w:rsidRPr="00F57698">
        <w:rPr>
          <w:b/>
        </w:rPr>
        <w:t xml:space="preserve"> Academic Content</w:t>
      </w:r>
      <w:r w:rsidRPr="00F57698">
        <w:rPr>
          <w:b/>
        </w:rPr>
        <w:t xml:space="preserve"> Standards</w:t>
      </w:r>
    </w:p>
    <w:tbl>
      <w:tblPr>
        <w:tblW w:w="111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7579"/>
      </w:tblGrid>
      <w:tr w:rsidR="005A47E5" w:rsidRPr="00F57698" w14:paraId="76B3762F" w14:textId="77777777" w:rsidTr="005E0F66">
        <w:tc>
          <w:tcPr>
            <w:tcW w:w="3604" w:type="dxa"/>
            <w:shd w:val="clear" w:color="auto" w:fill="auto"/>
          </w:tcPr>
          <w:p w14:paraId="65AE0503" w14:textId="77777777" w:rsidR="005A47E5" w:rsidRPr="00F57698" w:rsidRDefault="005A47E5" w:rsidP="004B01A4">
            <w:pPr>
              <w:rPr>
                <w:sz w:val="20"/>
                <w:szCs w:val="20"/>
              </w:rPr>
            </w:pPr>
            <w:r w:rsidRPr="00F57698">
              <w:rPr>
                <w:sz w:val="20"/>
                <w:szCs w:val="20"/>
              </w:rPr>
              <w:t xml:space="preserve">List the </w:t>
            </w:r>
            <w:r w:rsidRPr="00F57698">
              <w:rPr>
                <w:b/>
                <w:sz w:val="20"/>
                <w:szCs w:val="20"/>
              </w:rPr>
              <w:t xml:space="preserve">state academic content </w:t>
            </w:r>
            <w:r w:rsidR="004B01A4" w:rsidRPr="00F57698">
              <w:rPr>
                <w:b/>
                <w:sz w:val="20"/>
                <w:szCs w:val="20"/>
              </w:rPr>
              <w:t>standards</w:t>
            </w:r>
            <w:r w:rsidR="000E31F8" w:rsidRPr="00F57698">
              <w:rPr>
                <w:sz w:val="20"/>
                <w:szCs w:val="20"/>
              </w:rPr>
              <w:t xml:space="preserve"> </w:t>
            </w:r>
            <w:r w:rsidRPr="00F57698">
              <w:rPr>
                <w:sz w:val="20"/>
                <w:szCs w:val="20"/>
              </w:rPr>
              <w:t>with which this lesson is</w:t>
            </w:r>
            <w:r w:rsidR="004B01A4" w:rsidRPr="00F57698">
              <w:rPr>
                <w:sz w:val="20"/>
                <w:szCs w:val="20"/>
              </w:rPr>
              <w:t xml:space="preserve"> aligned</w:t>
            </w:r>
            <w:r w:rsidR="002A28A9" w:rsidRPr="00F57698">
              <w:rPr>
                <w:sz w:val="20"/>
                <w:szCs w:val="20"/>
              </w:rPr>
              <w:t>.  Include abbreviation,</w:t>
            </w:r>
            <w:r w:rsidR="004B01A4" w:rsidRPr="00F57698">
              <w:rPr>
                <w:sz w:val="20"/>
                <w:szCs w:val="20"/>
              </w:rPr>
              <w:t xml:space="preserve"> number &amp; text of the standard</w:t>
            </w:r>
            <w:r w:rsidR="002A28A9" w:rsidRPr="00F57698">
              <w:rPr>
                <w:sz w:val="20"/>
                <w:szCs w:val="20"/>
              </w:rPr>
              <w:t>(s).</w:t>
            </w:r>
            <w:r w:rsidRPr="00F57698">
              <w:rPr>
                <w:sz w:val="20"/>
                <w:szCs w:val="20"/>
              </w:rPr>
              <w:t xml:space="preserve"> </w:t>
            </w:r>
          </w:p>
        </w:tc>
        <w:tc>
          <w:tcPr>
            <w:tcW w:w="7579" w:type="dxa"/>
            <w:shd w:val="clear" w:color="auto" w:fill="auto"/>
          </w:tcPr>
          <w:p w14:paraId="0173E23D" w14:textId="77777777" w:rsidR="00D84F59" w:rsidRDefault="00D84F59" w:rsidP="00D14CEF">
            <w:pPr>
              <w:rPr>
                <w:b/>
                <w:bCs/>
              </w:rPr>
            </w:pPr>
            <w:r w:rsidRPr="00D84F59">
              <w:rPr>
                <w:b/>
                <w:bCs/>
              </w:rPr>
              <w:t xml:space="preserve">K-ESS2-1 </w:t>
            </w:r>
          </w:p>
          <w:p w14:paraId="60033920" w14:textId="704EB51E" w:rsidR="005A47E5" w:rsidRPr="00F57698" w:rsidRDefault="00D84F59" w:rsidP="00D14CEF">
            <w:pPr>
              <w:rPr>
                <w:b/>
                <w:sz w:val="20"/>
                <w:szCs w:val="20"/>
              </w:rPr>
            </w:pPr>
            <w:r>
              <w:rPr>
                <w:b/>
                <w:bCs/>
              </w:rPr>
              <w:t xml:space="preserve">     </w:t>
            </w:r>
            <w:r w:rsidRPr="00D84F59">
              <w:rPr>
                <w:b/>
                <w:bCs/>
              </w:rPr>
              <w:t>Use and share observations of local weather conditions to describe</w:t>
            </w:r>
            <w:r>
              <w:rPr>
                <w:b/>
                <w:bCs/>
              </w:rPr>
              <w:t xml:space="preserve"> </w:t>
            </w:r>
            <w:r w:rsidRPr="00D84F59">
              <w:rPr>
                <w:b/>
                <w:bCs/>
              </w:rPr>
              <w:t xml:space="preserve">patterns over time. </w:t>
            </w:r>
            <w:r>
              <w:t>[Clarification Statement: Examples of qualitative observations could include descriptions of the weather (such as sunny, cloudy, rainy, or warm); examples of quantitative observations could include numbers of sunny, windy, and rainy days in a month. Examples of patterns could include that it is usually cooler in the morning than in the afternoon or the number of sunny days versus cloudy days in different months.] [Assessment Boundary: Assessment of quantitative observations is limited to whole numbers and relative measures such as warmer/cooler.]</w:t>
            </w:r>
          </w:p>
        </w:tc>
      </w:tr>
    </w:tbl>
    <w:p w14:paraId="5DC9E90D" w14:textId="77777777" w:rsidR="005A47E5" w:rsidRPr="00F57698" w:rsidRDefault="005A47E5" w:rsidP="002E7370">
      <w:pPr>
        <w:rPr>
          <w:sz w:val="20"/>
          <w:szCs w:val="20"/>
        </w:rPr>
      </w:pPr>
    </w:p>
    <w:p w14:paraId="25FE7ADB" w14:textId="77777777" w:rsidR="002A28A9" w:rsidRPr="00F57698" w:rsidRDefault="002A28A9" w:rsidP="002A28A9">
      <w:pPr>
        <w:pStyle w:val="LessonStructure"/>
        <w:spacing w:before="0"/>
        <w:rPr>
          <w:rFonts w:ascii="Times New Roman" w:hAnsi="Times New Roman"/>
          <w:szCs w:val="24"/>
        </w:rPr>
      </w:pPr>
      <w:r w:rsidRPr="00F57698">
        <w:rPr>
          <w:rFonts w:ascii="Times New Roman" w:hAnsi="Times New Roman"/>
          <w:szCs w:val="24"/>
        </w:rPr>
        <w:t>Key Vocabulary</w:t>
      </w:r>
    </w:p>
    <w:tbl>
      <w:tblPr>
        <w:tblW w:w="111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7452"/>
      </w:tblGrid>
      <w:tr w:rsidR="002A28A9" w:rsidRPr="00F57698" w14:paraId="4F84CC8E" w14:textId="77777777" w:rsidTr="005E0F66">
        <w:tc>
          <w:tcPr>
            <w:tcW w:w="3731" w:type="dxa"/>
            <w:shd w:val="clear" w:color="auto" w:fill="auto"/>
          </w:tcPr>
          <w:p w14:paraId="2EBBE2F3" w14:textId="77777777" w:rsidR="002A28A9" w:rsidRPr="00F57698" w:rsidRDefault="002A28A9" w:rsidP="00875ED0">
            <w:pPr>
              <w:pStyle w:val="LessonStructure"/>
              <w:spacing w:before="0"/>
              <w:rPr>
                <w:rFonts w:ascii="Times New Roman" w:hAnsi="Times New Roman"/>
                <w:b w:val="0"/>
                <w:sz w:val="20"/>
              </w:rPr>
            </w:pPr>
            <w:r w:rsidRPr="00F57698">
              <w:rPr>
                <w:rFonts w:ascii="Times New Roman" w:hAnsi="Times New Roman"/>
                <w:b w:val="0"/>
                <w:sz w:val="20"/>
              </w:rPr>
              <w:t xml:space="preserve">What </w:t>
            </w:r>
            <w:r w:rsidRPr="00F57698">
              <w:rPr>
                <w:rFonts w:ascii="Times New Roman" w:hAnsi="Times New Roman"/>
                <w:sz w:val="20"/>
              </w:rPr>
              <w:t>vocabulary terms/content specific terminology</w:t>
            </w:r>
            <w:r w:rsidRPr="00F57698">
              <w:rPr>
                <w:rFonts w:ascii="Times New Roman" w:hAnsi="Times New Roman"/>
                <w:b w:val="0"/>
                <w:sz w:val="20"/>
              </w:rPr>
              <w:t xml:space="preserve"> must be addressed for students to master the content?</w:t>
            </w:r>
          </w:p>
        </w:tc>
        <w:tc>
          <w:tcPr>
            <w:tcW w:w="7452" w:type="dxa"/>
            <w:shd w:val="clear" w:color="auto" w:fill="auto"/>
          </w:tcPr>
          <w:p w14:paraId="4B546A88" w14:textId="422928E1" w:rsidR="003E60D4" w:rsidRPr="003E60D4" w:rsidRDefault="003E60D4" w:rsidP="003E60D4">
            <w:pPr>
              <w:pStyle w:val="LessonStructure"/>
              <w:numPr>
                <w:ilvl w:val="0"/>
                <w:numId w:val="16"/>
              </w:numPr>
              <w:spacing w:before="0"/>
              <w:rPr>
                <w:rFonts w:ascii="Times New Roman" w:hAnsi="Times New Roman"/>
                <w:szCs w:val="24"/>
              </w:rPr>
            </w:pPr>
            <w:r w:rsidRPr="003E60D4">
              <w:rPr>
                <w:rFonts w:ascii="Times New Roman" w:hAnsi="Times New Roman"/>
                <w:szCs w:val="24"/>
              </w:rPr>
              <w:t>Weather</w:t>
            </w:r>
          </w:p>
          <w:p w14:paraId="657BDFF4" w14:textId="704CBF51" w:rsidR="002A28A9" w:rsidRPr="003E60D4" w:rsidRDefault="003E60D4" w:rsidP="003E60D4">
            <w:pPr>
              <w:pStyle w:val="LessonStructure"/>
              <w:numPr>
                <w:ilvl w:val="0"/>
                <w:numId w:val="16"/>
              </w:numPr>
              <w:spacing w:before="0"/>
              <w:rPr>
                <w:rFonts w:ascii="Times New Roman" w:hAnsi="Times New Roman"/>
                <w:szCs w:val="24"/>
              </w:rPr>
            </w:pPr>
            <w:r w:rsidRPr="003E60D4">
              <w:rPr>
                <w:rFonts w:ascii="Times New Roman" w:hAnsi="Times New Roman"/>
                <w:szCs w:val="24"/>
              </w:rPr>
              <w:t>Sunny</w:t>
            </w:r>
          </w:p>
          <w:p w14:paraId="08F21235" w14:textId="77777777" w:rsidR="003E60D4" w:rsidRPr="003E60D4" w:rsidRDefault="003E60D4" w:rsidP="003E60D4">
            <w:pPr>
              <w:pStyle w:val="LessonStructure"/>
              <w:numPr>
                <w:ilvl w:val="0"/>
                <w:numId w:val="16"/>
              </w:numPr>
              <w:spacing w:before="0"/>
              <w:rPr>
                <w:rFonts w:ascii="Times New Roman" w:hAnsi="Times New Roman"/>
                <w:szCs w:val="24"/>
              </w:rPr>
            </w:pPr>
            <w:r w:rsidRPr="003E60D4">
              <w:rPr>
                <w:rFonts w:ascii="Times New Roman" w:hAnsi="Times New Roman"/>
                <w:szCs w:val="24"/>
              </w:rPr>
              <w:t>Rain</w:t>
            </w:r>
          </w:p>
          <w:p w14:paraId="0945905E" w14:textId="77777777" w:rsidR="003E60D4" w:rsidRPr="003E60D4" w:rsidRDefault="003E60D4" w:rsidP="003E60D4">
            <w:pPr>
              <w:pStyle w:val="LessonStructure"/>
              <w:numPr>
                <w:ilvl w:val="0"/>
                <w:numId w:val="16"/>
              </w:numPr>
              <w:spacing w:before="0"/>
              <w:rPr>
                <w:rFonts w:ascii="Times New Roman" w:hAnsi="Times New Roman"/>
                <w:szCs w:val="24"/>
              </w:rPr>
            </w:pPr>
            <w:r w:rsidRPr="003E60D4">
              <w:rPr>
                <w:rFonts w:ascii="Times New Roman" w:hAnsi="Times New Roman"/>
                <w:szCs w:val="24"/>
              </w:rPr>
              <w:t>Stormy</w:t>
            </w:r>
          </w:p>
          <w:p w14:paraId="47C87567" w14:textId="77777777" w:rsidR="003E60D4" w:rsidRPr="003E60D4" w:rsidRDefault="003E60D4" w:rsidP="003E60D4">
            <w:pPr>
              <w:pStyle w:val="LessonStructure"/>
              <w:numPr>
                <w:ilvl w:val="0"/>
                <w:numId w:val="16"/>
              </w:numPr>
              <w:spacing w:before="0"/>
              <w:rPr>
                <w:rFonts w:ascii="Times New Roman" w:hAnsi="Times New Roman"/>
                <w:szCs w:val="24"/>
              </w:rPr>
            </w:pPr>
            <w:r w:rsidRPr="003E60D4">
              <w:rPr>
                <w:rFonts w:ascii="Times New Roman" w:hAnsi="Times New Roman"/>
                <w:szCs w:val="24"/>
              </w:rPr>
              <w:t>Snow</w:t>
            </w:r>
          </w:p>
          <w:p w14:paraId="78FE5160" w14:textId="762D6D56" w:rsidR="003E60D4" w:rsidRPr="00F57698" w:rsidRDefault="003E60D4" w:rsidP="003E60D4">
            <w:pPr>
              <w:pStyle w:val="LessonStructure"/>
              <w:spacing w:before="0"/>
              <w:ind w:left="360"/>
              <w:rPr>
                <w:rFonts w:ascii="Times New Roman" w:hAnsi="Times New Roman"/>
                <w:sz w:val="20"/>
              </w:rPr>
            </w:pPr>
          </w:p>
        </w:tc>
      </w:tr>
    </w:tbl>
    <w:p w14:paraId="34A84704" w14:textId="77777777" w:rsidR="002A28A9" w:rsidRPr="00F57698" w:rsidRDefault="002A28A9" w:rsidP="002E7370">
      <w:pPr>
        <w:rPr>
          <w:sz w:val="20"/>
          <w:szCs w:val="20"/>
        </w:rPr>
      </w:pPr>
    </w:p>
    <w:p w14:paraId="36B93FB7" w14:textId="77777777" w:rsidR="00984CCE" w:rsidRPr="00F57698" w:rsidRDefault="00984CCE" w:rsidP="00984CCE">
      <w:pPr>
        <w:rPr>
          <w:b/>
        </w:rPr>
      </w:pPr>
      <w:r w:rsidRPr="00F57698">
        <w:rPr>
          <w:b/>
        </w:rPr>
        <w:t xml:space="preserve">Academic Language Support </w:t>
      </w:r>
    </w:p>
    <w:tbl>
      <w:tblPr>
        <w:tblW w:w="11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6"/>
        <w:gridCol w:w="5803"/>
      </w:tblGrid>
      <w:tr w:rsidR="00984CCE" w:rsidRPr="00F57698" w14:paraId="3C054419" w14:textId="77777777" w:rsidTr="005E0F66">
        <w:trPr>
          <w:jc w:val="center"/>
        </w:trPr>
        <w:tc>
          <w:tcPr>
            <w:tcW w:w="5266" w:type="dxa"/>
            <w:shd w:val="clear" w:color="auto" w:fill="auto"/>
          </w:tcPr>
          <w:p w14:paraId="7BCE3275" w14:textId="77777777" w:rsidR="005758CA" w:rsidRPr="00F57698" w:rsidRDefault="005758CA" w:rsidP="005758CA">
            <w:pPr>
              <w:pStyle w:val="Default"/>
              <w:rPr>
                <w:rFonts w:ascii="Times New Roman" w:hAnsi="Times New Roman" w:cs="Times New Roman"/>
                <w:sz w:val="20"/>
                <w:szCs w:val="20"/>
              </w:rPr>
            </w:pPr>
            <w:r w:rsidRPr="00F57698">
              <w:rPr>
                <w:rFonts w:ascii="Times New Roman" w:hAnsi="Times New Roman" w:cs="Times New Roman"/>
                <w:sz w:val="20"/>
                <w:szCs w:val="20"/>
              </w:rPr>
              <w:t xml:space="preserve">What are the </w:t>
            </w:r>
            <w:r w:rsidRPr="00F57698">
              <w:rPr>
                <w:rFonts w:ascii="Times New Roman" w:hAnsi="Times New Roman" w:cs="Times New Roman"/>
                <w:b/>
                <w:sz w:val="20"/>
                <w:szCs w:val="20"/>
              </w:rPr>
              <w:t>Academic Language Function(s)</w:t>
            </w:r>
            <w:r w:rsidRPr="00F57698">
              <w:rPr>
                <w:rFonts w:ascii="Times New Roman" w:hAnsi="Times New Roman" w:cs="Times New Roman"/>
                <w:sz w:val="20"/>
                <w:szCs w:val="20"/>
              </w:rPr>
              <w:t xml:space="preserve"> (the content and language focus of the learning task represented by the active verbs within the learning objectives/outcomes) and explain how they are utilized in the lesson plan?</w:t>
            </w:r>
          </w:p>
          <w:p w14:paraId="3072B0AF" w14:textId="77777777" w:rsidR="00984CCE" w:rsidRPr="00F57698" w:rsidRDefault="00984CCE" w:rsidP="005758CA">
            <w:pPr>
              <w:pStyle w:val="Default"/>
              <w:rPr>
                <w:rFonts w:ascii="Times New Roman" w:hAnsi="Times New Roman" w:cs="Times New Roman"/>
                <w:sz w:val="20"/>
                <w:szCs w:val="20"/>
              </w:rPr>
            </w:pPr>
            <w:r w:rsidRPr="00F57698">
              <w:rPr>
                <w:rFonts w:ascii="Times New Roman" w:hAnsi="Times New Roman" w:cs="Times New Roman"/>
                <w:sz w:val="20"/>
                <w:szCs w:val="20"/>
              </w:rPr>
              <w:t>What planned</w:t>
            </w:r>
            <w:r w:rsidR="005758CA" w:rsidRPr="00F57698">
              <w:rPr>
                <w:rFonts w:ascii="Times New Roman" w:hAnsi="Times New Roman" w:cs="Times New Roman"/>
                <w:sz w:val="20"/>
                <w:szCs w:val="20"/>
              </w:rPr>
              <w:t xml:space="preserve"> </w:t>
            </w:r>
            <w:r w:rsidR="005758CA" w:rsidRPr="00F57698">
              <w:rPr>
                <w:rFonts w:ascii="Times New Roman" w:hAnsi="Times New Roman" w:cs="Times New Roman"/>
                <w:b/>
                <w:sz w:val="20"/>
                <w:szCs w:val="20"/>
              </w:rPr>
              <w:t>Academic L</w:t>
            </w:r>
            <w:r w:rsidR="007D3352" w:rsidRPr="00F57698">
              <w:rPr>
                <w:rFonts w:ascii="Times New Roman" w:hAnsi="Times New Roman" w:cs="Times New Roman"/>
                <w:b/>
                <w:sz w:val="20"/>
                <w:szCs w:val="20"/>
              </w:rPr>
              <w:t>anguage</w:t>
            </w:r>
            <w:r w:rsidR="005758CA" w:rsidRPr="00F57698">
              <w:rPr>
                <w:rFonts w:ascii="Times New Roman" w:hAnsi="Times New Roman" w:cs="Times New Roman"/>
                <w:b/>
                <w:sz w:val="20"/>
                <w:szCs w:val="20"/>
              </w:rPr>
              <w:t xml:space="preserve"> Supports</w:t>
            </w:r>
            <w:r w:rsidR="005758CA" w:rsidRPr="00F57698">
              <w:rPr>
                <w:rFonts w:ascii="Times New Roman" w:hAnsi="Times New Roman" w:cs="Times New Roman"/>
                <w:sz w:val="20"/>
                <w:szCs w:val="20"/>
              </w:rPr>
              <w:t xml:space="preserve"> will you use to assist students in their</w:t>
            </w:r>
            <w:r w:rsidRPr="00F57698">
              <w:rPr>
                <w:rFonts w:ascii="Times New Roman" w:hAnsi="Times New Roman" w:cs="Times New Roman"/>
                <w:sz w:val="20"/>
                <w:szCs w:val="20"/>
              </w:rPr>
              <w:t xml:space="preserve"> understand</w:t>
            </w:r>
            <w:r w:rsidR="005758CA" w:rsidRPr="00F57698">
              <w:rPr>
                <w:rFonts w:ascii="Times New Roman" w:hAnsi="Times New Roman" w:cs="Times New Roman"/>
                <w:sz w:val="20"/>
                <w:szCs w:val="20"/>
              </w:rPr>
              <w:t>ing of</w:t>
            </w:r>
            <w:r w:rsidRPr="00F57698">
              <w:rPr>
                <w:rFonts w:ascii="Times New Roman" w:hAnsi="Times New Roman" w:cs="Times New Roman"/>
                <w:sz w:val="20"/>
                <w:szCs w:val="20"/>
              </w:rPr>
              <w:t xml:space="preserve"> key academic language to express and</w:t>
            </w:r>
            <w:r w:rsidR="007D3352" w:rsidRPr="00F57698">
              <w:rPr>
                <w:rFonts w:ascii="Times New Roman" w:hAnsi="Times New Roman" w:cs="Times New Roman"/>
                <w:sz w:val="20"/>
                <w:szCs w:val="20"/>
              </w:rPr>
              <w:t xml:space="preserve"> develop their content learning</w:t>
            </w:r>
            <w:r w:rsidR="005758CA" w:rsidRPr="00F57698">
              <w:rPr>
                <w:rFonts w:ascii="Times New Roman" w:hAnsi="Times New Roman" w:cs="Times New Roman"/>
                <w:sz w:val="20"/>
                <w:szCs w:val="20"/>
              </w:rPr>
              <w:t xml:space="preserve"> and to provide varying supports for students at different levels of Academic Language development?  </w:t>
            </w:r>
            <w:r w:rsidR="00C7655C" w:rsidRPr="00F57698">
              <w:rPr>
                <w:rFonts w:ascii="Times New Roman" w:hAnsi="Times New Roman" w:cs="Times New Roman"/>
                <w:sz w:val="20"/>
                <w:szCs w:val="20"/>
              </w:rPr>
              <w:t xml:space="preserve">How do these supports </w:t>
            </w:r>
            <w:r w:rsidR="00C7655C" w:rsidRPr="00F57698">
              <w:rPr>
                <w:rFonts w:ascii="Times New Roman" w:hAnsi="Times New Roman" w:cs="Times New Roman"/>
                <w:sz w:val="20"/>
                <w:szCs w:val="20"/>
              </w:rPr>
              <w:lastRenderedPageBreak/>
              <w:t xml:space="preserve">address all three </w:t>
            </w:r>
            <w:r w:rsidR="00C7655C" w:rsidRPr="00F57698">
              <w:rPr>
                <w:rFonts w:ascii="Times New Roman" w:hAnsi="Times New Roman" w:cs="Times New Roman"/>
                <w:b/>
                <w:sz w:val="20"/>
                <w:szCs w:val="20"/>
              </w:rPr>
              <w:t>Academic Language Demands (vocabulary, syntax, and discourse)?</w:t>
            </w:r>
          </w:p>
        </w:tc>
        <w:tc>
          <w:tcPr>
            <w:tcW w:w="5803" w:type="dxa"/>
            <w:shd w:val="clear" w:color="auto" w:fill="auto"/>
          </w:tcPr>
          <w:p w14:paraId="3AF0FEEB" w14:textId="77777777" w:rsidR="00984CCE" w:rsidRPr="00F57698" w:rsidRDefault="00984CCE" w:rsidP="00D14CEF">
            <w:pPr>
              <w:rPr>
                <w:sz w:val="20"/>
                <w:szCs w:val="20"/>
              </w:rPr>
            </w:pPr>
          </w:p>
          <w:p w14:paraId="4A7052F0" w14:textId="3EB2C354" w:rsidR="00984CCE" w:rsidRPr="00D84F59" w:rsidRDefault="00D84F59" w:rsidP="00D84F59">
            <w:pPr>
              <w:pStyle w:val="ListParagraph"/>
              <w:numPr>
                <w:ilvl w:val="0"/>
                <w:numId w:val="16"/>
              </w:numPr>
            </w:pPr>
            <w:r w:rsidRPr="00D84F59">
              <w:t>I plan to provide vocabulary words and pictures to describe the different types of weather outcomes.</w:t>
            </w:r>
          </w:p>
          <w:p w14:paraId="522AABA9" w14:textId="77777777" w:rsidR="00984CCE" w:rsidRPr="00F57698" w:rsidRDefault="00984CCE" w:rsidP="00D14CEF">
            <w:pPr>
              <w:rPr>
                <w:sz w:val="20"/>
                <w:szCs w:val="20"/>
              </w:rPr>
            </w:pPr>
          </w:p>
          <w:p w14:paraId="4A085081" w14:textId="77777777" w:rsidR="00984CCE" w:rsidRPr="00F57698" w:rsidRDefault="00984CCE" w:rsidP="00D14CEF">
            <w:pPr>
              <w:rPr>
                <w:sz w:val="20"/>
                <w:szCs w:val="20"/>
              </w:rPr>
            </w:pPr>
          </w:p>
        </w:tc>
      </w:tr>
    </w:tbl>
    <w:p w14:paraId="311247C1" w14:textId="77777777" w:rsidR="002F341E" w:rsidRPr="00F57698" w:rsidRDefault="002F341E" w:rsidP="005A47E5">
      <w:pPr>
        <w:pStyle w:val="LessonStructure"/>
        <w:spacing w:before="0"/>
        <w:rPr>
          <w:rFonts w:ascii="Times New Roman" w:hAnsi="Times New Roman"/>
          <w:sz w:val="20"/>
        </w:rPr>
      </w:pPr>
    </w:p>
    <w:p w14:paraId="25577455" w14:textId="77777777" w:rsidR="005A47E5" w:rsidRPr="00F57698" w:rsidRDefault="00F57698" w:rsidP="005A47E5">
      <w:pPr>
        <w:pStyle w:val="LessonStructure"/>
        <w:spacing w:before="0"/>
        <w:rPr>
          <w:rFonts w:ascii="Times New Roman" w:hAnsi="Times New Roman"/>
          <w:szCs w:val="24"/>
        </w:rPr>
      </w:pPr>
      <w:r>
        <w:rPr>
          <w:rFonts w:ascii="Times New Roman" w:hAnsi="Times New Roman"/>
          <w:szCs w:val="24"/>
        </w:rPr>
        <w:t>Materials</w:t>
      </w:r>
    </w:p>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5988"/>
      </w:tblGrid>
      <w:tr w:rsidR="005A47E5" w:rsidRPr="00F57698" w14:paraId="6CA272F1" w14:textId="77777777" w:rsidTr="005E0F66">
        <w:trPr>
          <w:jc w:val="center"/>
        </w:trPr>
        <w:tc>
          <w:tcPr>
            <w:tcW w:w="5079" w:type="dxa"/>
            <w:shd w:val="clear" w:color="auto" w:fill="auto"/>
          </w:tcPr>
          <w:p w14:paraId="2716A3B7" w14:textId="77777777" w:rsidR="005A47E5" w:rsidRPr="00F57698" w:rsidRDefault="005A47E5" w:rsidP="00D14CEF">
            <w:pPr>
              <w:rPr>
                <w:sz w:val="20"/>
                <w:szCs w:val="20"/>
              </w:rPr>
            </w:pPr>
            <w:r w:rsidRPr="00F57698">
              <w:rPr>
                <w:sz w:val="20"/>
                <w:szCs w:val="20"/>
              </w:rPr>
              <w:t xml:space="preserve">Materials needed by </w:t>
            </w:r>
            <w:r w:rsidRPr="00F57698">
              <w:rPr>
                <w:b/>
                <w:sz w:val="20"/>
                <w:szCs w:val="20"/>
              </w:rPr>
              <w:t>teacher</w:t>
            </w:r>
            <w:r w:rsidRPr="00F57698">
              <w:rPr>
                <w:sz w:val="20"/>
                <w:szCs w:val="20"/>
              </w:rPr>
              <w:t xml:space="preserve"> for this lesson.</w:t>
            </w:r>
            <w:r w:rsidR="002A28A9" w:rsidRPr="00F57698">
              <w:rPr>
                <w:sz w:val="20"/>
                <w:szCs w:val="20"/>
              </w:rPr>
              <w:t xml:space="preserve"> (such as books, writing materials, computers, models, colored paper, etc.)</w:t>
            </w:r>
          </w:p>
        </w:tc>
        <w:tc>
          <w:tcPr>
            <w:tcW w:w="5988" w:type="dxa"/>
            <w:shd w:val="clear" w:color="auto" w:fill="auto"/>
          </w:tcPr>
          <w:p w14:paraId="2A937E38" w14:textId="6484AEA1" w:rsidR="005A47E5" w:rsidRPr="00D84F59" w:rsidRDefault="00D84F59" w:rsidP="00D84F59">
            <w:pPr>
              <w:pStyle w:val="ListParagraph"/>
              <w:numPr>
                <w:ilvl w:val="0"/>
                <w:numId w:val="16"/>
              </w:numPr>
            </w:pPr>
            <w:r w:rsidRPr="00D84F59">
              <w:t>Pictures of different weather types</w:t>
            </w:r>
          </w:p>
          <w:p w14:paraId="0141C343" w14:textId="5FF28E8D" w:rsidR="00D84F59" w:rsidRDefault="00D84F59" w:rsidP="00D84F59">
            <w:pPr>
              <w:pStyle w:val="ListParagraph"/>
              <w:numPr>
                <w:ilvl w:val="0"/>
                <w:numId w:val="16"/>
              </w:numPr>
            </w:pPr>
            <w:r w:rsidRPr="00D84F59">
              <w:t>Pen or marker</w:t>
            </w:r>
          </w:p>
          <w:p w14:paraId="7753ADC2" w14:textId="24FB5C9C" w:rsidR="00D84F59" w:rsidRDefault="00D84F59" w:rsidP="00D84F59">
            <w:pPr>
              <w:pStyle w:val="ListParagraph"/>
              <w:numPr>
                <w:ilvl w:val="0"/>
                <w:numId w:val="16"/>
              </w:numPr>
            </w:pPr>
            <w:r>
              <w:t>Graphic organizer</w:t>
            </w:r>
          </w:p>
          <w:p w14:paraId="5A1C8EE8" w14:textId="68F57979" w:rsidR="00D84F59" w:rsidRDefault="00D84F59" w:rsidP="00D84F59">
            <w:pPr>
              <w:pStyle w:val="ListParagraph"/>
              <w:numPr>
                <w:ilvl w:val="0"/>
                <w:numId w:val="16"/>
              </w:numPr>
            </w:pPr>
            <w:r>
              <w:t xml:space="preserve">Computer </w:t>
            </w:r>
          </w:p>
          <w:p w14:paraId="2C41F931" w14:textId="136FC717" w:rsidR="00D84F59" w:rsidRPr="00D84F59" w:rsidRDefault="00D84F59" w:rsidP="00D84F59">
            <w:pPr>
              <w:pStyle w:val="ListParagraph"/>
              <w:numPr>
                <w:ilvl w:val="0"/>
                <w:numId w:val="16"/>
              </w:numPr>
            </w:pPr>
            <w:r>
              <w:t xml:space="preserve">Projector </w:t>
            </w:r>
          </w:p>
          <w:p w14:paraId="775E02E8" w14:textId="77777777" w:rsidR="005A47E5" w:rsidRPr="00D84F59" w:rsidRDefault="005A47E5" w:rsidP="00D14CEF"/>
        </w:tc>
      </w:tr>
      <w:tr w:rsidR="005A47E5" w:rsidRPr="00F57698" w14:paraId="5432A133" w14:textId="77777777" w:rsidTr="005E0F66">
        <w:trPr>
          <w:jc w:val="center"/>
        </w:trPr>
        <w:tc>
          <w:tcPr>
            <w:tcW w:w="5079" w:type="dxa"/>
            <w:shd w:val="clear" w:color="auto" w:fill="auto"/>
          </w:tcPr>
          <w:p w14:paraId="2F2080B6" w14:textId="77777777" w:rsidR="005A47E5" w:rsidRPr="00F57698" w:rsidRDefault="005A47E5" w:rsidP="00D14CEF">
            <w:pPr>
              <w:rPr>
                <w:sz w:val="20"/>
                <w:szCs w:val="20"/>
              </w:rPr>
            </w:pPr>
            <w:r w:rsidRPr="00F57698">
              <w:rPr>
                <w:sz w:val="20"/>
                <w:szCs w:val="20"/>
              </w:rPr>
              <w:t xml:space="preserve">Materials needed by </w:t>
            </w:r>
            <w:r w:rsidRPr="00F57698">
              <w:rPr>
                <w:b/>
                <w:sz w:val="20"/>
                <w:szCs w:val="20"/>
              </w:rPr>
              <w:t>students</w:t>
            </w:r>
            <w:r w:rsidRPr="00F57698">
              <w:rPr>
                <w:sz w:val="20"/>
                <w:szCs w:val="20"/>
              </w:rPr>
              <w:t xml:space="preserve"> for this lesson.</w:t>
            </w:r>
            <w:r w:rsidR="002A28A9" w:rsidRPr="00F57698">
              <w:rPr>
                <w:sz w:val="20"/>
                <w:szCs w:val="20"/>
              </w:rPr>
              <w:t xml:space="preserve"> (computers, journals, textbook, etc.)</w:t>
            </w:r>
          </w:p>
        </w:tc>
        <w:tc>
          <w:tcPr>
            <w:tcW w:w="5988" w:type="dxa"/>
            <w:shd w:val="clear" w:color="auto" w:fill="auto"/>
          </w:tcPr>
          <w:p w14:paraId="0CF69505" w14:textId="0A16C5DB" w:rsidR="005A47E5" w:rsidRDefault="00D84F59" w:rsidP="00D84F59">
            <w:pPr>
              <w:pStyle w:val="ListParagraph"/>
              <w:numPr>
                <w:ilvl w:val="0"/>
                <w:numId w:val="16"/>
              </w:numPr>
            </w:pPr>
            <w:r>
              <w:t>Graphic organizer</w:t>
            </w:r>
          </w:p>
          <w:p w14:paraId="26B116EF" w14:textId="57C2D484" w:rsidR="00D84F59" w:rsidRDefault="00D84F59" w:rsidP="00D84F59">
            <w:pPr>
              <w:pStyle w:val="ListParagraph"/>
              <w:numPr>
                <w:ilvl w:val="0"/>
                <w:numId w:val="16"/>
              </w:numPr>
            </w:pPr>
            <w:r>
              <w:t>Cutout pictures of different weather types</w:t>
            </w:r>
          </w:p>
          <w:p w14:paraId="685FBC6B" w14:textId="4258FBF4" w:rsidR="00D84F59" w:rsidRDefault="00D84F59" w:rsidP="00D84F59">
            <w:pPr>
              <w:pStyle w:val="ListParagraph"/>
              <w:numPr>
                <w:ilvl w:val="0"/>
                <w:numId w:val="16"/>
              </w:numPr>
            </w:pPr>
            <w:r>
              <w:t>Glue</w:t>
            </w:r>
          </w:p>
          <w:p w14:paraId="46241A19" w14:textId="3D48AF94" w:rsidR="00D84F59" w:rsidRDefault="00D84F59" w:rsidP="00D84F59">
            <w:pPr>
              <w:pStyle w:val="ListParagraph"/>
              <w:numPr>
                <w:ilvl w:val="0"/>
                <w:numId w:val="16"/>
              </w:numPr>
            </w:pPr>
            <w:r>
              <w:t>Crayons</w:t>
            </w:r>
          </w:p>
          <w:p w14:paraId="28848879" w14:textId="34F87AED" w:rsidR="00830990" w:rsidRPr="00D84F59" w:rsidRDefault="00830990" w:rsidP="00D84F59">
            <w:pPr>
              <w:pStyle w:val="ListParagraph"/>
              <w:numPr>
                <w:ilvl w:val="0"/>
                <w:numId w:val="16"/>
              </w:numPr>
            </w:pPr>
            <w:r>
              <w:t xml:space="preserve">Scissors </w:t>
            </w:r>
          </w:p>
          <w:p w14:paraId="6ABF9E8E" w14:textId="77777777" w:rsidR="005A47E5" w:rsidRPr="00F57698" w:rsidRDefault="005A47E5" w:rsidP="00D14CEF">
            <w:pPr>
              <w:rPr>
                <w:sz w:val="20"/>
                <w:szCs w:val="20"/>
              </w:rPr>
            </w:pPr>
          </w:p>
        </w:tc>
      </w:tr>
    </w:tbl>
    <w:p w14:paraId="355F05C8" w14:textId="77777777" w:rsidR="00821B03" w:rsidRPr="00F57698" w:rsidRDefault="00821B03" w:rsidP="00892302">
      <w:pPr>
        <w:ind w:right="-540"/>
        <w:rPr>
          <w:b/>
        </w:rPr>
      </w:pPr>
    </w:p>
    <w:p w14:paraId="196DA4D9" w14:textId="77777777" w:rsidR="00AD1B85" w:rsidRDefault="00AD1B85" w:rsidP="00F57698">
      <w:pPr>
        <w:ind w:right="-540"/>
        <w:rPr>
          <w:b/>
        </w:rPr>
      </w:pPr>
    </w:p>
    <w:p w14:paraId="1E59CE7C" w14:textId="77777777" w:rsidR="005E0F66" w:rsidRDefault="005E0F66" w:rsidP="00F57698">
      <w:pPr>
        <w:ind w:right="-540"/>
        <w:rPr>
          <w:b/>
        </w:rPr>
      </w:pPr>
    </w:p>
    <w:p w14:paraId="7653209E" w14:textId="77777777" w:rsidR="00083863" w:rsidRPr="00F57698" w:rsidRDefault="00302A9B" w:rsidP="00F57698">
      <w:pPr>
        <w:ind w:right="-540"/>
        <w:rPr>
          <w:b/>
        </w:rPr>
      </w:pPr>
      <w:r w:rsidRPr="00F57698">
        <w:rPr>
          <w:b/>
        </w:rPr>
        <w:t>Lesson Timeline with Instructional</w:t>
      </w:r>
      <w:r w:rsidR="00575DC2" w:rsidRPr="00F57698">
        <w:rPr>
          <w:b/>
        </w:rPr>
        <w:t xml:space="preserve"> Strategies &amp;</w:t>
      </w:r>
      <w:r w:rsidR="006A35E3" w:rsidRPr="00F57698">
        <w:rPr>
          <w:b/>
        </w:rPr>
        <w:t xml:space="preserve"> Learning Tasks</w:t>
      </w:r>
      <w:r w:rsidR="00F57698" w:rsidRPr="00F57698">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gridCol w:w="3337"/>
        <w:gridCol w:w="4309"/>
      </w:tblGrid>
      <w:tr w:rsidR="00C345E4" w:rsidRPr="00F57698" w14:paraId="655F6614" w14:textId="77777777" w:rsidTr="00AD1B85">
        <w:trPr>
          <w:tblHeader/>
          <w:jc w:val="center"/>
        </w:trPr>
        <w:tc>
          <w:tcPr>
            <w:tcW w:w="2639" w:type="dxa"/>
            <w:tcBorders>
              <w:top w:val="single" w:sz="2" w:space="0" w:color="auto"/>
              <w:left w:val="single" w:sz="2" w:space="0" w:color="auto"/>
              <w:bottom w:val="single" w:sz="2" w:space="0" w:color="auto"/>
              <w:right w:val="single" w:sz="2" w:space="0" w:color="auto"/>
            </w:tcBorders>
            <w:shd w:val="pct20" w:color="auto" w:fill="auto"/>
          </w:tcPr>
          <w:p w14:paraId="6E1748BA" w14:textId="77777777" w:rsidR="00C345E4" w:rsidRPr="00F57698" w:rsidRDefault="00C345E4" w:rsidP="00D3137B">
            <w:pPr>
              <w:pStyle w:val="MainQuestion"/>
              <w:spacing w:before="0"/>
              <w:ind w:left="0"/>
              <w:rPr>
                <w:rFonts w:ascii="Times New Roman" w:hAnsi="Times New Roman"/>
                <w:b/>
                <w:sz w:val="20"/>
              </w:rPr>
            </w:pPr>
            <w:r w:rsidRPr="00F57698">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14:paraId="0E4E072D" w14:textId="77777777" w:rsidR="00C345E4" w:rsidRPr="00F57698" w:rsidRDefault="00C345E4" w:rsidP="00BD0FA6">
            <w:pPr>
              <w:pStyle w:val="MainQuestion"/>
              <w:spacing w:before="0"/>
              <w:ind w:left="0"/>
              <w:rPr>
                <w:rFonts w:ascii="Times New Roman" w:hAnsi="Times New Roman"/>
                <w:b/>
                <w:sz w:val="20"/>
              </w:rPr>
            </w:pPr>
            <w:r w:rsidRPr="00F57698">
              <w:rPr>
                <w:rFonts w:ascii="Times New Roman" w:hAnsi="Times New Roman"/>
                <w:b/>
                <w:sz w:val="20"/>
              </w:rPr>
              <w:t xml:space="preserve">Teaching &amp; Learning Activities </w:t>
            </w:r>
            <w:r w:rsidR="00F57698" w:rsidRPr="00F57698">
              <w:rPr>
                <w:b/>
                <w:sz w:val="20"/>
              </w:rPr>
              <w:t>(This should be a BULLETED LIST)</w:t>
            </w:r>
          </w:p>
        </w:tc>
        <w:tc>
          <w:tcPr>
            <w:tcW w:w="4435" w:type="dxa"/>
            <w:tcBorders>
              <w:top w:val="single" w:sz="2" w:space="0" w:color="auto"/>
              <w:left w:val="single" w:sz="2" w:space="0" w:color="auto"/>
              <w:bottom w:val="single" w:sz="2" w:space="0" w:color="auto"/>
              <w:right w:val="single" w:sz="2" w:space="0" w:color="auto"/>
            </w:tcBorders>
            <w:shd w:val="pct20" w:color="auto" w:fill="auto"/>
          </w:tcPr>
          <w:p w14:paraId="627609B6" w14:textId="77777777" w:rsidR="00C345E4" w:rsidRPr="00F57698" w:rsidRDefault="00C345E4" w:rsidP="00D3137B">
            <w:pPr>
              <w:pStyle w:val="MainQuestion"/>
              <w:spacing w:before="0"/>
              <w:ind w:left="0"/>
              <w:rPr>
                <w:rFonts w:ascii="Times New Roman" w:hAnsi="Times New Roman"/>
                <w:b/>
                <w:sz w:val="20"/>
              </w:rPr>
            </w:pPr>
            <w:r w:rsidRPr="00F57698">
              <w:rPr>
                <w:rFonts w:ascii="Times New Roman" w:hAnsi="Times New Roman"/>
                <w:b/>
                <w:sz w:val="20"/>
              </w:rPr>
              <w:t>Describe what YOU (teacher) will be doing and/or what STUDENTS will be doing</w:t>
            </w:r>
            <w:r w:rsidR="00575DC2" w:rsidRPr="00F57698">
              <w:rPr>
                <w:rFonts w:ascii="Times New Roman" w:hAnsi="Times New Roman"/>
                <w:b/>
                <w:sz w:val="20"/>
              </w:rPr>
              <w:t xml:space="preserve"> during this part of the lesson</w:t>
            </w:r>
            <w:r w:rsidRPr="00F57698">
              <w:rPr>
                <w:rFonts w:ascii="Times New Roman" w:hAnsi="Times New Roman"/>
                <w:b/>
                <w:sz w:val="20"/>
              </w:rPr>
              <w:t xml:space="preserve">. </w:t>
            </w:r>
            <w:r w:rsidR="00F57698" w:rsidRPr="00F57698">
              <w:rPr>
                <w:b/>
                <w:sz w:val="20"/>
              </w:rPr>
              <w:t>(This should be VERY DETAILED)</w:t>
            </w:r>
          </w:p>
        </w:tc>
      </w:tr>
      <w:tr w:rsidR="00C345E4" w:rsidRPr="00F57698" w14:paraId="647748D7" w14:textId="77777777" w:rsidTr="00AD1B85">
        <w:trPr>
          <w:jc w:val="center"/>
        </w:trPr>
        <w:tc>
          <w:tcPr>
            <w:tcW w:w="2639" w:type="dxa"/>
            <w:tcBorders>
              <w:top w:val="single" w:sz="2" w:space="0" w:color="auto"/>
              <w:left w:val="single" w:sz="2" w:space="0" w:color="auto"/>
              <w:bottom w:val="single" w:sz="2" w:space="0" w:color="auto"/>
              <w:right w:val="single" w:sz="2" w:space="0" w:color="auto"/>
            </w:tcBorders>
          </w:tcPr>
          <w:p w14:paraId="17DBFABD" w14:textId="77777777" w:rsidR="00C345E4" w:rsidRPr="00F57698" w:rsidRDefault="00C345E4" w:rsidP="002D3017">
            <w:pPr>
              <w:pStyle w:val="MainQuestion"/>
              <w:spacing w:before="0"/>
              <w:ind w:left="0"/>
              <w:rPr>
                <w:rFonts w:ascii="Times New Roman" w:hAnsi="Times New Roman"/>
                <w:sz w:val="20"/>
              </w:rPr>
            </w:pPr>
          </w:p>
          <w:p w14:paraId="6D2EE698" w14:textId="0CBCA4DE" w:rsidR="00C345E4" w:rsidRPr="00F57698" w:rsidRDefault="00830990" w:rsidP="002D3017">
            <w:pPr>
              <w:pStyle w:val="MainQuestion"/>
              <w:spacing w:before="0"/>
              <w:ind w:left="0"/>
              <w:rPr>
                <w:rFonts w:ascii="Times New Roman" w:hAnsi="Times New Roman"/>
                <w:sz w:val="20"/>
              </w:rPr>
            </w:pPr>
            <w:r w:rsidRPr="00830990">
              <w:rPr>
                <w:rFonts w:ascii="Times New Roman" w:hAnsi="Times New Roman"/>
                <w:szCs w:val="24"/>
              </w:rPr>
              <w:t>15</w:t>
            </w:r>
            <w:r w:rsidR="00D84F59" w:rsidRPr="00830990">
              <w:rPr>
                <w:rFonts w:ascii="Times New Roman" w:hAnsi="Times New Roman"/>
                <w:szCs w:val="24"/>
              </w:rPr>
              <w:t xml:space="preserve"> </w:t>
            </w:r>
            <w:r w:rsidRPr="00830990">
              <w:rPr>
                <w:rFonts w:ascii="Times New Roman" w:hAnsi="Times New Roman"/>
                <w:szCs w:val="24"/>
              </w:rPr>
              <w:t xml:space="preserve">– 30 </w:t>
            </w:r>
            <w:r w:rsidR="00D84F59" w:rsidRPr="00830990">
              <w:rPr>
                <w:rFonts w:ascii="Times New Roman" w:hAnsi="Times New Roman"/>
                <w:szCs w:val="24"/>
              </w:rPr>
              <w:t>minutes at most</w:t>
            </w:r>
          </w:p>
        </w:tc>
        <w:tc>
          <w:tcPr>
            <w:tcW w:w="3420" w:type="dxa"/>
            <w:tcBorders>
              <w:top w:val="single" w:sz="2" w:space="0" w:color="auto"/>
              <w:left w:val="single" w:sz="2" w:space="0" w:color="auto"/>
              <w:bottom w:val="single" w:sz="2" w:space="0" w:color="auto"/>
              <w:right w:val="single" w:sz="2" w:space="0" w:color="auto"/>
            </w:tcBorders>
          </w:tcPr>
          <w:p w14:paraId="3B514F6D" w14:textId="77777777" w:rsidR="00C345E4" w:rsidRPr="00F57698" w:rsidRDefault="004B01A4" w:rsidP="00BD0FA6">
            <w:pPr>
              <w:rPr>
                <w:sz w:val="20"/>
                <w:szCs w:val="20"/>
              </w:rPr>
            </w:pPr>
            <w:r w:rsidRPr="00F57698">
              <w:rPr>
                <w:b/>
                <w:sz w:val="20"/>
                <w:szCs w:val="20"/>
                <w:u w:val="single"/>
              </w:rPr>
              <w:t>Introduction</w:t>
            </w:r>
            <w:r w:rsidR="00C345E4" w:rsidRPr="00F57698">
              <w:rPr>
                <w:sz w:val="20"/>
                <w:szCs w:val="20"/>
              </w:rPr>
              <w:t xml:space="preserve">: </w:t>
            </w:r>
          </w:p>
          <w:p w14:paraId="3960EC54" w14:textId="77777777" w:rsidR="00C345E4" w:rsidRPr="00F57698" w:rsidRDefault="00C345E4" w:rsidP="00D3137B">
            <w:pPr>
              <w:pStyle w:val="BodyText"/>
              <w:rPr>
                <w:rFonts w:ascii="Times New Roman" w:hAnsi="Times New Roman"/>
              </w:rPr>
            </w:pPr>
          </w:p>
        </w:tc>
        <w:tc>
          <w:tcPr>
            <w:tcW w:w="4435" w:type="dxa"/>
            <w:tcBorders>
              <w:top w:val="single" w:sz="2" w:space="0" w:color="auto"/>
              <w:left w:val="single" w:sz="2" w:space="0" w:color="auto"/>
              <w:bottom w:val="single" w:sz="2" w:space="0" w:color="auto"/>
              <w:right w:val="single" w:sz="2" w:space="0" w:color="auto"/>
            </w:tcBorders>
          </w:tcPr>
          <w:p w14:paraId="5657234A" w14:textId="77777777" w:rsidR="00C345E4" w:rsidRPr="00F57698" w:rsidRDefault="00C345E4" w:rsidP="00D3137B">
            <w:pPr>
              <w:pStyle w:val="MainQuestion"/>
              <w:spacing w:before="0"/>
              <w:ind w:left="0"/>
              <w:rPr>
                <w:rFonts w:ascii="Times New Roman" w:hAnsi="Times New Roman"/>
                <w:sz w:val="20"/>
              </w:rPr>
            </w:pPr>
          </w:p>
          <w:p w14:paraId="67F1A060" w14:textId="6BF0CE1B" w:rsidR="00C345E4" w:rsidRPr="00D84F59" w:rsidRDefault="00D84F59" w:rsidP="00D3137B">
            <w:pPr>
              <w:pStyle w:val="MainQuestion"/>
              <w:spacing w:before="0"/>
              <w:ind w:left="0"/>
              <w:rPr>
                <w:rFonts w:ascii="Times New Roman" w:hAnsi="Times New Roman"/>
                <w:szCs w:val="24"/>
              </w:rPr>
            </w:pPr>
            <w:r w:rsidRPr="00D84F59">
              <w:rPr>
                <w:rFonts w:ascii="Times New Roman" w:hAnsi="Times New Roman"/>
                <w:szCs w:val="24"/>
              </w:rPr>
              <w:t>I will play a song about the weather. Then introduce the lesson with a question of what is the weather like outside today? The students will answer. We will discuss each weather outcomes and what would be the most ideal things to wear for that type of weather.</w:t>
            </w:r>
          </w:p>
          <w:p w14:paraId="3BA2828E" w14:textId="77777777" w:rsidR="002E7370" w:rsidRPr="00F57698" w:rsidRDefault="002E7370" w:rsidP="00D3137B">
            <w:pPr>
              <w:pStyle w:val="MainQuestion"/>
              <w:spacing w:before="0"/>
              <w:ind w:left="0"/>
              <w:rPr>
                <w:rFonts w:ascii="Times New Roman" w:hAnsi="Times New Roman"/>
                <w:sz w:val="20"/>
              </w:rPr>
            </w:pPr>
          </w:p>
        </w:tc>
      </w:tr>
      <w:tr w:rsidR="00C345E4" w:rsidRPr="00F57698" w14:paraId="7844E78F" w14:textId="77777777" w:rsidTr="00AD1B85">
        <w:trPr>
          <w:jc w:val="center"/>
        </w:trPr>
        <w:tc>
          <w:tcPr>
            <w:tcW w:w="2639" w:type="dxa"/>
            <w:tcBorders>
              <w:top w:val="single" w:sz="2" w:space="0" w:color="auto"/>
              <w:left w:val="single" w:sz="2" w:space="0" w:color="auto"/>
              <w:bottom w:val="single" w:sz="2" w:space="0" w:color="auto"/>
              <w:right w:val="single" w:sz="2" w:space="0" w:color="auto"/>
            </w:tcBorders>
          </w:tcPr>
          <w:p w14:paraId="4F325657" w14:textId="77777777" w:rsidR="00C345E4" w:rsidRPr="00830990" w:rsidRDefault="00C345E4" w:rsidP="002D3017">
            <w:pPr>
              <w:pStyle w:val="MainQuestion"/>
              <w:spacing w:before="0"/>
              <w:ind w:left="0"/>
              <w:rPr>
                <w:rFonts w:ascii="Times New Roman" w:hAnsi="Times New Roman"/>
                <w:szCs w:val="24"/>
              </w:rPr>
            </w:pPr>
          </w:p>
          <w:p w14:paraId="59273992" w14:textId="4F7E267B" w:rsidR="00C345E4" w:rsidRPr="00830990" w:rsidRDefault="00830990" w:rsidP="002D3017">
            <w:pPr>
              <w:pStyle w:val="MainQuestion"/>
              <w:spacing w:before="0"/>
              <w:ind w:left="0"/>
              <w:rPr>
                <w:rFonts w:ascii="Times New Roman" w:hAnsi="Times New Roman"/>
                <w:szCs w:val="24"/>
              </w:rPr>
            </w:pPr>
            <w:r w:rsidRPr="00830990">
              <w:rPr>
                <w:rFonts w:ascii="Times New Roman" w:hAnsi="Times New Roman"/>
                <w:szCs w:val="24"/>
              </w:rPr>
              <w:t>30 – 45 minutes at most</w:t>
            </w:r>
          </w:p>
        </w:tc>
        <w:tc>
          <w:tcPr>
            <w:tcW w:w="3420" w:type="dxa"/>
            <w:tcBorders>
              <w:top w:val="single" w:sz="2" w:space="0" w:color="auto"/>
              <w:left w:val="single" w:sz="2" w:space="0" w:color="auto"/>
              <w:bottom w:val="single" w:sz="2" w:space="0" w:color="auto"/>
              <w:right w:val="single" w:sz="2" w:space="0" w:color="auto"/>
            </w:tcBorders>
          </w:tcPr>
          <w:p w14:paraId="50D87A71" w14:textId="77777777" w:rsidR="00E11734" w:rsidRPr="00F57698" w:rsidRDefault="004B01A4" w:rsidP="00E11734">
            <w:pPr>
              <w:rPr>
                <w:rFonts w:ascii="Times New Roman Bold" w:hAnsi="Times New Roman Bold"/>
                <w:sz w:val="20"/>
                <w:szCs w:val="20"/>
              </w:rPr>
            </w:pPr>
            <w:r w:rsidRPr="00F57698">
              <w:rPr>
                <w:rFonts w:ascii="Times New Roman Bold" w:hAnsi="Times New Roman Bold"/>
                <w:sz w:val="20"/>
                <w:szCs w:val="20"/>
                <w:u w:val="single"/>
              </w:rPr>
              <w:t>Instruction</w:t>
            </w:r>
            <w:r w:rsidR="00E60E2B" w:rsidRPr="00F57698">
              <w:rPr>
                <w:rFonts w:ascii="Times New Roman Bold" w:hAnsi="Times New Roman Bold"/>
                <w:sz w:val="20"/>
                <w:szCs w:val="20"/>
              </w:rPr>
              <w:t>:</w:t>
            </w:r>
          </w:p>
          <w:p w14:paraId="1BDE2A2D" w14:textId="77777777" w:rsidR="00C345E4" w:rsidRPr="00F57698" w:rsidRDefault="00C345E4" w:rsidP="00D3137B">
            <w:pPr>
              <w:rPr>
                <w:sz w:val="20"/>
                <w:szCs w:val="20"/>
              </w:rPr>
            </w:pPr>
          </w:p>
          <w:p w14:paraId="3504D41E" w14:textId="77777777" w:rsidR="00E60E2B" w:rsidRPr="00F57698" w:rsidRDefault="00E60E2B" w:rsidP="00D3137B">
            <w:pPr>
              <w:rPr>
                <w:sz w:val="20"/>
                <w:szCs w:val="20"/>
              </w:rPr>
            </w:pPr>
          </w:p>
          <w:p w14:paraId="154A5F96" w14:textId="77777777" w:rsidR="00E60E2B" w:rsidRPr="00F57698" w:rsidRDefault="00E60E2B" w:rsidP="00D3137B">
            <w:pPr>
              <w:rPr>
                <w:sz w:val="20"/>
                <w:szCs w:val="20"/>
              </w:rPr>
            </w:pPr>
          </w:p>
          <w:p w14:paraId="6141CB6A" w14:textId="77777777" w:rsidR="00E60E2B" w:rsidRPr="00F57698" w:rsidRDefault="00E60E2B" w:rsidP="00D3137B">
            <w:pPr>
              <w:rPr>
                <w:sz w:val="20"/>
                <w:szCs w:val="20"/>
              </w:rPr>
            </w:pPr>
          </w:p>
          <w:p w14:paraId="34259E1D" w14:textId="77777777" w:rsidR="00E60E2B" w:rsidRPr="00F57698" w:rsidRDefault="00E60E2B" w:rsidP="00D3137B">
            <w:pPr>
              <w:rPr>
                <w:sz w:val="20"/>
                <w:szCs w:val="20"/>
              </w:rPr>
            </w:pPr>
          </w:p>
          <w:p w14:paraId="222F9B00" w14:textId="77777777" w:rsidR="00E60E2B" w:rsidRPr="00F57698" w:rsidRDefault="00E60E2B" w:rsidP="00D3137B">
            <w:pPr>
              <w:rPr>
                <w:sz w:val="20"/>
                <w:szCs w:val="20"/>
              </w:rPr>
            </w:pPr>
          </w:p>
          <w:p w14:paraId="175A0806" w14:textId="77777777" w:rsidR="00E60E2B" w:rsidRPr="00F57698" w:rsidRDefault="00E60E2B" w:rsidP="00D3137B">
            <w:pPr>
              <w:rPr>
                <w:sz w:val="20"/>
                <w:szCs w:val="20"/>
              </w:rPr>
            </w:pPr>
          </w:p>
          <w:p w14:paraId="73F28A6B" w14:textId="77777777" w:rsidR="00E60E2B" w:rsidRPr="00F57698" w:rsidRDefault="00E60E2B" w:rsidP="00D3137B">
            <w:pPr>
              <w:rPr>
                <w:sz w:val="20"/>
                <w:szCs w:val="20"/>
              </w:rPr>
            </w:pPr>
          </w:p>
          <w:p w14:paraId="3AB52C93" w14:textId="77777777" w:rsidR="00E60E2B" w:rsidRPr="00F57698" w:rsidRDefault="00E60E2B" w:rsidP="00D3137B">
            <w:pPr>
              <w:rPr>
                <w:sz w:val="20"/>
                <w:szCs w:val="20"/>
              </w:rPr>
            </w:pPr>
          </w:p>
          <w:p w14:paraId="537BC710" w14:textId="77777777" w:rsidR="00E60E2B" w:rsidRPr="00F57698" w:rsidRDefault="00E60E2B" w:rsidP="00D3137B">
            <w:pPr>
              <w:rPr>
                <w:sz w:val="20"/>
                <w:szCs w:val="20"/>
              </w:rPr>
            </w:pPr>
          </w:p>
          <w:p w14:paraId="4E908B7A" w14:textId="77777777" w:rsidR="00E60E2B" w:rsidRPr="00F57698" w:rsidRDefault="00E60E2B" w:rsidP="00D3137B">
            <w:pPr>
              <w:rPr>
                <w:sz w:val="20"/>
                <w:szCs w:val="20"/>
              </w:rPr>
            </w:pPr>
          </w:p>
          <w:p w14:paraId="1A4398EB" w14:textId="77777777" w:rsidR="00E60E2B" w:rsidRPr="00F57698" w:rsidRDefault="00E60E2B" w:rsidP="00D3137B">
            <w:pPr>
              <w:rPr>
                <w:sz w:val="20"/>
                <w:szCs w:val="20"/>
              </w:rPr>
            </w:pPr>
          </w:p>
          <w:p w14:paraId="2E4E41CB" w14:textId="77777777" w:rsidR="00E60E2B" w:rsidRPr="00F57698" w:rsidRDefault="00E60E2B" w:rsidP="00D3137B">
            <w:pPr>
              <w:rPr>
                <w:sz w:val="20"/>
                <w:szCs w:val="20"/>
              </w:rPr>
            </w:pPr>
          </w:p>
          <w:p w14:paraId="0B3EDB19" w14:textId="77777777" w:rsidR="00E60E2B" w:rsidRPr="00F57698" w:rsidRDefault="00E60E2B" w:rsidP="00D3137B">
            <w:pPr>
              <w:rPr>
                <w:sz w:val="20"/>
                <w:szCs w:val="20"/>
              </w:rPr>
            </w:pPr>
          </w:p>
          <w:p w14:paraId="0567F31A" w14:textId="77777777" w:rsidR="00E60E2B" w:rsidRPr="00F57698" w:rsidRDefault="00E60E2B" w:rsidP="00D3137B">
            <w:pPr>
              <w:rPr>
                <w:sz w:val="20"/>
                <w:szCs w:val="20"/>
              </w:rPr>
            </w:pPr>
          </w:p>
          <w:p w14:paraId="7FE5D594" w14:textId="77777777" w:rsidR="00E60E2B" w:rsidRPr="00F57698" w:rsidRDefault="00E60E2B" w:rsidP="00D3137B">
            <w:pPr>
              <w:rPr>
                <w:sz w:val="20"/>
                <w:szCs w:val="20"/>
              </w:rPr>
            </w:pPr>
          </w:p>
          <w:p w14:paraId="2F3F8441" w14:textId="77777777" w:rsidR="00E60E2B" w:rsidRPr="00F57698" w:rsidRDefault="00E60E2B" w:rsidP="00D3137B">
            <w:pPr>
              <w:rPr>
                <w:sz w:val="20"/>
                <w:szCs w:val="20"/>
              </w:rPr>
            </w:pPr>
          </w:p>
          <w:p w14:paraId="32C18443" w14:textId="77777777" w:rsidR="00E60E2B" w:rsidRPr="00F57698" w:rsidRDefault="00E60E2B" w:rsidP="00D3137B">
            <w:pPr>
              <w:rPr>
                <w:sz w:val="20"/>
                <w:szCs w:val="20"/>
              </w:rPr>
            </w:pPr>
          </w:p>
          <w:p w14:paraId="44FBBF3A" w14:textId="77777777" w:rsidR="00E60E2B" w:rsidRPr="00F57698" w:rsidRDefault="00E60E2B" w:rsidP="00D3137B">
            <w:pPr>
              <w:rPr>
                <w:sz w:val="20"/>
                <w:szCs w:val="20"/>
              </w:rPr>
            </w:pPr>
          </w:p>
        </w:tc>
        <w:tc>
          <w:tcPr>
            <w:tcW w:w="4435" w:type="dxa"/>
            <w:tcBorders>
              <w:top w:val="single" w:sz="2" w:space="0" w:color="auto"/>
              <w:left w:val="single" w:sz="2" w:space="0" w:color="auto"/>
              <w:bottom w:val="single" w:sz="2" w:space="0" w:color="auto"/>
              <w:right w:val="single" w:sz="2" w:space="0" w:color="auto"/>
            </w:tcBorders>
          </w:tcPr>
          <w:p w14:paraId="08E3F974" w14:textId="77777777" w:rsidR="00C345E4" w:rsidRPr="00F57698" w:rsidRDefault="00C345E4" w:rsidP="00D3137B">
            <w:pPr>
              <w:pStyle w:val="MainQuestion"/>
              <w:spacing w:before="0"/>
              <w:ind w:left="0"/>
              <w:rPr>
                <w:rFonts w:ascii="Times New Roman" w:hAnsi="Times New Roman"/>
                <w:sz w:val="20"/>
              </w:rPr>
            </w:pPr>
          </w:p>
          <w:p w14:paraId="2CE58167" w14:textId="77777777" w:rsidR="00C345E4" w:rsidRPr="00F57698" w:rsidRDefault="00C345E4" w:rsidP="00D3137B">
            <w:pPr>
              <w:pStyle w:val="MainQuestion"/>
              <w:spacing w:before="0"/>
              <w:ind w:left="0"/>
              <w:rPr>
                <w:rFonts w:ascii="Times New Roman" w:hAnsi="Times New Roman"/>
                <w:sz w:val="20"/>
              </w:rPr>
            </w:pPr>
          </w:p>
          <w:p w14:paraId="7BA210F9" w14:textId="3B909B08" w:rsidR="002E7370" w:rsidRPr="00D84F59" w:rsidRDefault="00830990" w:rsidP="00D3137B">
            <w:pPr>
              <w:pStyle w:val="MainQuestion"/>
              <w:spacing w:before="0"/>
              <w:ind w:left="0"/>
              <w:rPr>
                <w:rFonts w:ascii="Times New Roman" w:hAnsi="Times New Roman"/>
                <w:szCs w:val="24"/>
              </w:rPr>
            </w:pPr>
            <w:r>
              <w:rPr>
                <w:rFonts w:ascii="Times New Roman" w:hAnsi="Times New Roman"/>
                <w:szCs w:val="24"/>
              </w:rPr>
              <w:t xml:space="preserve">First, we will use our scissors to cutout the pictures that we will be using. </w:t>
            </w:r>
            <w:r w:rsidR="00D84F59">
              <w:rPr>
                <w:rFonts w:ascii="Times New Roman" w:hAnsi="Times New Roman"/>
                <w:szCs w:val="24"/>
              </w:rPr>
              <w:t>There are 4 dif</w:t>
            </w:r>
            <w:r>
              <w:rPr>
                <w:rFonts w:ascii="Times New Roman" w:hAnsi="Times New Roman"/>
                <w:szCs w:val="24"/>
              </w:rPr>
              <w:t>ferent boxes. With the glue stick we will glue every cutout picture that goes in each box. After all the cutout pictures are on the page, we will color the pictures with crayons.</w:t>
            </w:r>
          </w:p>
          <w:p w14:paraId="13722861" w14:textId="77777777" w:rsidR="00DC360B" w:rsidRPr="00F57698" w:rsidRDefault="00DC360B" w:rsidP="00D3137B">
            <w:pPr>
              <w:pStyle w:val="MainQuestion"/>
              <w:spacing w:before="0"/>
              <w:ind w:left="0"/>
              <w:rPr>
                <w:rFonts w:ascii="Times New Roman" w:hAnsi="Times New Roman"/>
                <w:sz w:val="20"/>
              </w:rPr>
            </w:pPr>
          </w:p>
          <w:p w14:paraId="1D83D7E6" w14:textId="77777777" w:rsidR="002E7370" w:rsidRPr="00F57698" w:rsidRDefault="002E7370" w:rsidP="00D3137B">
            <w:pPr>
              <w:pStyle w:val="MainQuestion"/>
              <w:spacing w:before="0"/>
              <w:ind w:left="0"/>
              <w:rPr>
                <w:rFonts w:ascii="Times New Roman" w:hAnsi="Times New Roman"/>
                <w:sz w:val="20"/>
              </w:rPr>
            </w:pPr>
          </w:p>
          <w:p w14:paraId="65FE510B" w14:textId="77777777" w:rsidR="002E7370" w:rsidRPr="00F57698" w:rsidRDefault="002E7370" w:rsidP="00D3137B">
            <w:pPr>
              <w:pStyle w:val="MainQuestion"/>
              <w:spacing w:before="0"/>
              <w:ind w:left="0"/>
              <w:rPr>
                <w:rFonts w:ascii="Times New Roman" w:hAnsi="Times New Roman"/>
                <w:sz w:val="20"/>
              </w:rPr>
            </w:pPr>
          </w:p>
          <w:p w14:paraId="6877FF91" w14:textId="77777777" w:rsidR="00DC360B" w:rsidRPr="00F57698" w:rsidRDefault="00DC360B" w:rsidP="00D3137B">
            <w:pPr>
              <w:pStyle w:val="MainQuestion"/>
              <w:spacing w:before="0"/>
              <w:ind w:left="0"/>
              <w:rPr>
                <w:rFonts w:ascii="Times New Roman" w:hAnsi="Times New Roman"/>
                <w:sz w:val="20"/>
              </w:rPr>
            </w:pPr>
          </w:p>
          <w:p w14:paraId="5E943F15" w14:textId="77777777" w:rsidR="00DC360B" w:rsidRPr="00F57698" w:rsidRDefault="00DC360B" w:rsidP="00D3137B">
            <w:pPr>
              <w:pStyle w:val="MainQuestion"/>
              <w:spacing w:before="0"/>
              <w:ind w:left="0"/>
              <w:rPr>
                <w:rFonts w:ascii="Times New Roman" w:hAnsi="Times New Roman"/>
                <w:sz w:val="20"/>
              </w:rPr>
            </w:pPr>
          </w:p>
        </w:tc>
      </w:tr>
      <w:tr w:rsidR="00C345E4" w:rsidRPr="00F57698" w14:paraId="6303DC53" w14:textId="77777777" w:rsidTr="00AD1B85">
        <w:trPr>
          <w:jc w:val="center"/>
        </w:trPr>
        <w:tc>
          <w:tcPr>
            <w:tcW w:w="2639" w:type="dxa"/>
            <w:tcBorders>
              <w:top w:val="single" w:sz="2" w:space="0" w:color="auto"/>
              <w:left w:val="single" w:sz="2" w:space="0" w:color="auto"/>
              <w:bottom w:val="single" w:sz="2" w:space="0" w:color="auto"/>
              <w:right w:val="single" w:sz="2" w:space="0" w:color="auto"/>
            </w:tcBorders>
          </w:tcPr>
          <w:p w14:paraId="06745E7A" w14:textId="77777777" w:rsidR="00C345E4" w:rsidRPr="00F57698" w:rsidRDefault="00C345E4" w:rsidP="002D3017">
            <w:pPr>
              <w:pStyle w:val="MainQuestion"/>
              <w:spacing w:before="0"/>
              <w:ind w:left="0"/>
              <w:rPr>
                <w:rFonts w:ascii="Times New Roman" w:hAnsi="Times New Roman"/>
                <w:sz w:val="20"/>
              </w:rPr>
            </w:pPr>
          </w:p>
          <w:p w14:paraId="395915CF" w14:textId="21EBDD13" w:rsidR="00C345E4" w:rsidRPr="00F57698" w:rsidRDefault="00830990" w:rsidP="002D3017">
            <w:pPr>
              <w:pStyle w:val="MainQuestion"/>
              <w:spacing w:before="0"/>
              <w:ind w:left="0"/>
              <w:rPr>
                <w:rFonts w:ascii="Times New Roman" w:hAnsi="Times New Roman"/>
                <w:sz w:val="20"/>
              </w:rPr>
            </w:pPr>
            <w:r>
              <w:rPr>
                <w:rFonts w:ascii="Times New Roman" w:hAnsi="Times New Roman"/>
                <w:sz w:val="20"/>
              </w:rPr>
              <w:t>15 – 30 minutes at most</w:t>
            </w:r>
          </w:p>
        </w:tc>
        <w:tc>
          <w:tcPr>
            <w:tcW w:w="3420" w:type="dxa"/>
            <w:tcBorders>
              <w:top w:val="single" w:sz="2" w:space="0" w:color="auto"/>
              <w:left w:val="single" w:sz="2" w:space="0" w:color="auto"/>
              <w:bottom w:val="single" w:sz="2" w:space="0" w:color="auto"/>
              <w:right w:val="single" w:sz="2" w:space="0" w:color="auto"/>
            </w:tcBorders>
          </w:tcPr>
          <w:p w14:paraId="29A6757A" w14:textId="77777777" w:rsidR="00C345E4" w:rsidRPr="00F57698" w:rsidRDefault="00C345E4" w:rsidP="00D3137B">
            <w:pPr>
              <w:rPr>
                <w:b/>
                <w:sz w:val="20"/>
                <w:szCs w:val="20"/>
                <w:u w:val="single"/>
              </w:rPr>
            </w:pPr>
            <w:r w:rsidRPr="00F57698">
              <w:rPr>
                <w:b/>
                <w:sz w:val="20"/>
                <w:szCs w:val="20"/>
                <w:u w:val="single"/>
              </w:rPr>
              <w:t>Closure:</w:t>
            </w:r>
          </w:p>
          <w:p w14:paraId="71F58389" w14:textId="77777777" w:rsidR="00C345E4" w:rsidRPr="00F57698" w:rsidRDefault="00DD5017" w:rsidP="00E11734">
            <w:pPr>
              <w:rPr>
                <w:sz w:val="20"/>
                <w:szCs w:val="20"/>
              </w:rPr>
            </w:pPr>
            <w:r w:rsidRPr="00F57698">
              <w:rPr>
                <w:sz w:val="20"/>
                <w:szCs w:val="20"/>
              </w:rPr>
              <w:t xml:space="preserve"> </w:t>
            </w:r>
          </w:p>
        </w:tc>
        <w:tc>
          <w:tcPr>
            <w:tcW w:w="4435" w:type="dxa"/>
            <w:tcBorders>
              <w:top w:val="single" w:sz="2" w:space="0" w:color="auto"/>
              <w:left w:val="single" w:sz="2" w:space="0" w:color="auto"/>
              <w:bottom w:val="single" w:sz="2" w:space="0" w:color="auto"/>
              <w:right w:val="single" w:sz="2" w:space="0" w:color="auto"/>
            </w:tcBorders>
          </w:tcPr>
          <w:p w14:paraId="72C42424" w14:textId="77777777" w:rsidR="00C345E4" w:rsidRPr="00F57698" w:rsidRDefault="00C345E4" w:rsidP="00D3137B">
            <w:pPr>
              <w:pStyle w:val="MainQuestion"/>
              <w:spacing w:before="0"/>
              <w:ind w:left="0"/>
              <w:rPr>
                <w:rFonts w:ascii="Times New Roman" w:hAnsi="Times New Roman"/>
                <w:sz w:val="20"/>
              </w:rPr>
            </w:pPr>
          </w:p>
          <w:p w14:paraId="69AB5F34" w14:textId="762AFF73" w:rsidR="00C345E4" w:rsidRPr="00830990" w:rsidRDefault="00830990" w:rsidP="00D3137B">
            <w:pPr>
              <w:pStyle w:val="MainQuestion"/>
              <w:spacing w:before="0"/>
              <w:ind w:left="0"/>
              <w:rPr>
                <w:rFonts w:ascii="Times New Roman" w:hAnsi="Times New Roman"/>
                <w:szCs w:val="24"/>
              </w:rPr>
            </w:pPr>
            <w:r w:rsidRPr="00830990">
              <w:rPr>
                <w:rFonts w:ascii="Times New Roman" w:hAnsi="Times New Roman"/>
                <w:szCs w:val="24"/>
              </w:rPr>
              <w:t>We will go over the correct things in each box. Then we will end the lesson with singing with the song about weather.</w:t>
            </w:r>
          </w:p>
          <w:p w14:paraId="6E703DE8" w14:textId="77777777" w:rsidR="002E7370" w:rsidRPr="00F57698" w:rsidRDefault="002E7370" w:rsidP="00D3137B">
            <w:pPr>
              <w:pStyle w:val="MainQuestion"/>
              <w:spacing w:before="0"/>
              <w:ind w:left="0"/>
              <w:rPr>
                <w:rFonts w:ascii="Times New Roman" w:hAnsi="Times New Roman"/>
                <w:sz w:val="20"/>
              </w:rPr>
            </w:pPr>
          </w:p>
        </w:tc>
      </w:tr>
    </w:tbl>
    <w:p w14:paraId="26283D7C" w14:textId="77777777" w:rsidR="002F341E" w:rsidRPr="00F57698" w:rsidRDefault="002F341E" w:rsidP="00417E43">
      <w:pPr>
        <w:widowControl w:val="0"/>
        <w:suppressAutoHyphens/>
        <w:rPr>
          <w:rFonts w:eastAsia="Times" w:cs="Cambria"/>
          <w:b/>
          <w:sz w:val="20"/>
          <w:szCs w:val="20"/>
          <w:lang w:eastAsia="ar-SA"/>
        </w:rPr>
      </w:pPr>
    </w:p>
    <w:p w14:paraId="70CB9603" w14:textId="77777777" w:rsidR="00417E43" w:rsidRPr="00F57698" w:rsidRDefault="00CB11F6" w:rsidP="00417E43">
      <w:pPr>
        <w:widowControl w:val="0"/>
        <w:suppressAutoHyphens/>
        <w:rPr>
          <w:rFonts w:eastAsia="Times" w:cs="Cambria"/>
          <w:b/>
          <w:lang w:eastAsia="ar-SA"/>
        </w:rPr>
      </w:pPr>
      <w:r w:rsidRPr="00F57698">
        <w:rPr>
          <w:rFonts w:eastAsia="Times" w:cs="Cambria"/>
          <w:b/>
          <w:lang w:eastAsia="ar-SA"/>
        </w:rPr>
        <w:t>Accommodations/</w:t>
      </w:r>
      <w:r w:rsidR="00417E43" w:rsidRPr="00F57698">
        <w:rPr>
          <w:rFonts w:eastAsia="Times" w:cs="Cambria"/>
          <w:b/>
          <w:lang w:eastAsia="ar-SA"/>
        </w:rPr>
        <w:t>Modifications</w:t>
      </w:r>
    </w:p>
    <w:tbl>
      <w:tblPr>
        <w:tblW w:w="10620" w:type="dxa"/>
        <w:tblInd w:w="18" w:type="dxa"/>
        <w:tblLayout w:type="fixed"/>
        <w:tblLook w:val="0000" w:firstRow="0" w:lastRow="0" w:firstColumn="0" w:lastColumn="0" w:noHBand="0" w:noVBand="0"/>
      </w:tblPr>
      <w:tblGrid>
        <w:gridCol w:w="3780"/>
        <w:gridCol w:w="6840"/>
      </w:tblGrid>
      <w:tr w:rsidR="00417E43" w:rsidRPr="00F57698" w14:paraId="0B2A2166" w14:textId="77777777" w:rsidTr="00AD1B85">
        <w:tc>
          <w:tcPr>
            <w:tcW w:w="3780" w:type="dxa"/>
            <w:tcBorders>
              <w:top w:val="single" w:sz="4" w:space="0" w:color="000000"/>
              <w:left w:val="single" w:sz="4" w:space="0" w:color="000000"/>
              <w:bottom w:val="single" w:sz="4" w:space="0" w:color="000000"/>
            </w:tcBorders>
          </w:tcPr>
          <w:p w14:paraId="4D46D45F" w14:textId="77777777" w:rsidR="00417E43" w:rsidRPr="00F57698" w:rsidRDefault="00CB11F6" w:rsidP="00D14CEF">
            <w:pPr>
              <w:widowControl w:val="0"/>
              <w:suppressAutoHyphens/>
              <w:snapToGrid w:val="0"/>
              <w:rPr>
                <w:rFonts w:cs="Cambria"/>
                <w:sz w:val="20"/>
                <w:szCs w:val="20"/>
                <w:lang w:eastAsia="ar-SA"/>
              </w:rPr>
            </w:pPr>
            <w:r w:rsidRPr="00F57698">
              <w:rPr>
                <w:rFonts w:cs="Cambria"/>
                <w:sz w:val="20"/>
                <w:szCs w:val="20"/>
                <w:lang w:eastAsia="ar-SA"/>
              </w:rPr>
              <w:t xml:space="preserve">How might I </w:t>
            </w:r>
            <w:r w:rsidRPr="00F57698">
              <w:rPr>
                <w:rFonts w:cs="Cambria"/>
                <w:b/>
                <w:sz w:val="20"/>
                <w:szCs w:val="20"/>
                <w:lang w:eastAsia="ar-SA"/>
              </w:rPr>
              <w:t>modify</w:t>
            </w:r>
            <w:r w:rsidR="00417E43" w:rsidRPr="00F57698">
              <w:rPr>
                <w:rFonts w:cs="Cambria"/>
                <w:sz w:val="20"/>
                <w:szCs w:val="20"/>
                <w:lang w:eastAsia="ar-SA"/>
              </w:rPr>
              <w:t xml:space="preserve"> instru</w:t>
            </w:r>
            <w:r w:rsidRPr="00F57698">
              <w:rPr>
                <w:rFonts w:cs="Cambria"/>
                <w:sz w:val="20"/>
                <w:szCs w:val="20"/>
                <w:lang w:eastAsia="ar-SA"/>
              </w:rPr>
              <w:t>ction for:</w:t>
            </w:r>
          </w:p>
          <w:p w14:paraId="314E0DEA" w14:textId="77777777" w:rsidR="004B01A4" w:rsidRPr="00F57698" w:rsidRDefault="004B01A4" w:rsidP="00E11734">
            <w:pPr>
              <w:widowControl w:val="0"/>
              <w:suppressAutoHyphens/>
              <w:snapToGrid w:val="0"/>
              <w:rPr>
                <w:i/>
                <w:sz w:val="20"/>
                <w:szCs w:val="20"/>
              </w:rPr>
            </w:pPr>
            <w:r w:rsidRPr="00F57698">
              <w:rPr>
                <w:i/>
                <w:sz w:val="20"/>
                <w:szCs w:val="20"/>
              </w:rPr>
              <w:t>Remediation?</w:t>
            </w:r>
          </w:p>
          <w:p w14:paraId="1A7895D6" w14:textId="77777777" w:rsidR="004B01A4" w:rsidRPr="00F57698" w:rsidRDefault="004B01A4" w:rsidP="00E11734">
            <w:pPr>
              <w:widowControl w:val="0"/>
              <w:suppressAutoHyphens/>
              <w:snapToGrid w:val="0"/>
              <w:rPr>
                <w:i/>
                <w:sz w:val="20"/>
                <w:szCs w:val="20"/>
              </w:rPr>
            </w:pPr>
            <w:r w:rsidRPr="00F57698">
              <w:rPr>
                <w:i/>
                <w:sz w:val="20"/>
                <w:szCs w:val="20"/>
              </w:rPr>
              <w:t>Intervention?</w:t>
            </w:r>
          </w:p>
          <w:p w14:paraId="1F1905B1" w14:textId="77777777" w:rsidR="004B01A4" w:rsidRPr="00F57698" w:rsidRDefault="004B01A4" w:rsidP="00E11734">
            <w:pPr>
              <w:widowControl w:val="0"/>
              <w:suppressAutoHyphens/>
              <w:snapToGrid w:val="0"/>
              <w:rPr>
                <w:i/>
                <w:sz w:val="20"/>
                <w:szCs w:val="20"/>
              </w:rPr>
            </w:pPr>
            <w:r w:rsidRPr="00F57698">
              <w:rPr>
                <w:i/>
                <w:sz w:val="20"/>
                <w:szCs w:val="20"/>
              </w:rPr>
              <w:t>IEP/504?</w:t>
            </w:r>
          </w:p>
          <w:p w14:paraId="1DFC0DB3" w14:textId="77777777" w:rsidR="004B01A4" w:rsidRPr="00F57698" w:rsidRDefault="004B01A4" w:rsidP="00E11734">
            <w:pPr>
              <w:widowControl w:val="0"/>
              <w:suppressAutoHyphens/>
              <w:snapToGrid w:val="0"/>
              <w:rPr>
                <w:i/>
                <w:sz w:val="20"/>
                <w:szCs w:val="20"/>
              </w:rPr>
            </w:pPr>
            <w:r w:rsidRPr="00F57698">
              <w:rPr>
                <w:i/>
                <w:sz w:val="20"/>
                <w:szCs w:val="20"/>
              </w:rPr>
              <w:t>LEP/ESL?</w:t>
            </w:r>
          </w:p>
          <w:p w14:paraId="69A660EB" w14:textId="77777777" w:rsidR="00C7655C" w:rsidRPr="00F57698" w:rsidRDefault="00C7655C" w:rsidP="00E11734">
            <w:pPr>
              <w:widowControl w:val="0"/>
              <w:suppressAutoHyphens/>
              <w:snapToGrid w:val="0"/>
              <w:rPr>
                <w:sz w:val="20"/>
                <w:szCs w:val="20"/>
                <w:lang w:eastAsia="ar-SA"/>
              </w:rPr>
            </w:pPr>
            <w:r w:rsidRPr="00F57698">
              <w:rPr>
                <w:sz w:val="20"/>
                <w:szCs w:val="20"/>
              </w:rPr>
              <w:t>(All students who have plans mandated by federal and state law.)</w:t>
            </w:r>
          </w:p>
        </w:tc>
        <w:tc>
          <w:tcPr>
            <w:tcW w:w="6840" w:type="dxa"/>
            <w:tcBorders>
              <w:top w:val="single" w:sz="4" w:space="0" w:color="000000"/>
              <w:left w:val="single" w:sz="4" w:space="0" w:color="000000"/>
              <w:bottom w:val="single" w:sz="4" w:space="0" w:color="000000"/>
              <w:right w:val="single" w:sz="4" w:space="0" w:color="000000"/>
            </w:tcBorders>
          </w:tcPr>
          <w:p w14:paraId="2EE10FDB" w14:textId="39338FE1" w:rsidR="00417E43" w:rsidRPr="00830990" w:rsidRDefault="00830990" w:rsidP="00D14CEF">
            <w:pPr>
              <w:widowControl w:val="0"/>
              <w:suppressAutoHyphens/>
              <w:rPr>
                <w:rFonts w:cs="Cambria"/>
                <w:lang w:eastAsia="ar-SA"/>
              </w:rPr>
            </w:pPr>
            <w:r w:rsidRPr="00830990">
              <w:rPr>
                <w:rFonts w:cs="Cambria"/>
                <w:lang w:eastAsia="ar-SA"/>
              </w:rPr>
              <w:t>To modify for any students with a disability, I will have them buddy up with a student and try to give their fair share of work. Another way I could help modify is to go over each box with the class and we do the activity together. That way they are putting their input in.</w:t>
            </w:r>
          </w:p>
        </w:tc>
      </w:tr>
    </w:tbl>
    <w:p w14:paraId="6A4FFB8D" w14:textId="77777777" w:rsidR="003976BE" w:rsidRPr="00F57698" w:rsidRDefault="003976BE" w:rsidP="00E11734">
      <w:pPr>
        <w:rPr>
          <w:b/>
          <w:sz w:val="20"/>
          <w:szCs w:val="20"/>
        </w:rPr>
      </w:pPr>
    </w:p>
    <w:p w14:paraId="19724497" w14:textId="77777777" w:rsidR="00AD71B7" w:rsidRPr="00F57698" w:rsidRDefault="00C7655C" w:rsidP="00E11734">
      <w:pPr>
        <w:rPr>
          <w:b/>
        </w:rPr>
      </w:pPr>
      <w:r w:rsidRPr="00F57698">
        <w:rPr>
          <w:b/>
        </w:rPr>
        <w:t>Differentiation</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840"/>
      </w:tblGrid>
      <w:tr w:rsidR="00AD71B7" w:rsidRPr="00F57698" w14:paraId="49DEE662" w14:textId="77777777" w:rsidTr="00AD1B85">
        <w:tc>
          <w:tcPr>
            <w:tcW w:w="3780" w:type="dxa"/>
            <w:shd w:val="clear" w:color="auto" w:fill="auto"/>
          </w:tcPr>
          <w:p w14:paraId="4FBE0BB4" w14:textId="77777777" w:rsidR="00AD71B7" w:rsidRPr="00F57698" w:rsidRDefault="00AD71B7" w:rsidP="00E11734">
            <w:pPr>
              <w:rPr>
                <w:b/>
                <w:sz w:val="20"/>
                <w:szCs w:val="20"/>
              </w:rPr>
            </w:pPr>
            <w:r w:rsidRPr="00F57698">
              <w:rPr>
                <w:sz w:val="20"/>
                <w:szCs w:val="20"/>
              </w:rPr>
              <w:t>How might you provide a</w:t>
            </w:r>
            <w:r w:rsidR="002A28A9" w:rsidRPr="00F57698">
              <w:rPr>
                <w:sz w:val="20"/>
                <w:szCs w:val="20"/>
              </w:rPr>
              <w:t xml:space="preserve"> variety of techniques (enhanced scaffolding, explicit instruction, contextualized materials, highlighters/color coding, etc.)</w:t>
            </w:r>
            <w:r w:rsidRPr="00F57698">
              <w:rPr>
                <w:sz w:val="20"/>
                <w:szCs w:val="20"/>
              </w:rPr>
              <w:t xml:space="preserve"> </w:t>
            </w:r>
            <w:r w:rsidRPr="00F57698">
              <w:rPr>
                <w:b/>
                <w:sz w:val="20"/>
                <w:szCs w:val="20"/>
              </w:rPr>
              <w:t>to ensure all student needs are met?</w:t>
            </w:r>
          </w:p>
          <w:p w14:paraId="48D3D0BB" w14:textId="77777777" w:rsidR="00C7655C" w:rsidRPr="00F57698" w:rsidRDefault="00C7655C" w:rsidP="00E11734">
            <w:pPr>
              <w:rPr>
                <w:sz w:val="20"/>
                <w:szCs w:val="20"/>
              </w:rPr>
            </w:pPr>
            <w:r w:rsidRPr="00F57698">
              <w:rPr>
                <w:sz w:val="20"/>
                <w:szCs w:val="20"/>
              </w:rPr>
              <w:t>(All students who are not on specific plans mandated by federal and state law.)</w:t>
            </w:r>
          </w:p>
        </w:tc>
        <w:tc>
          <w:tcPr>
            <w:tcW w:w="6840" w:type="dxa"/>
            <w:shd w:val="clear" w:color="auto" w:fill="auto"/>
          </w:tcPr>
          <w:p w14:paraId="00FB75B2" w14:textId="06A52B9E" w:rsidR="00AD71B7" w:rsidRPr="00D40669" w:rsidRDefault="00D40669" w:rsidP="00E11734">
            <w:pPr>
              <w:rPr>
                <w:bCs/>
              </w:rPr>
            </w:pPr>
            <w:r>
              <w:rPr>
                <w:bCs/>
              </w:rPr>
              <w:t>I will try fun activities, individualized work, group work, and group discussions.</w:t>
            </w:r>
          </w:p>
        </w:tc>
      </w:tr>
    </w:tbl>
    <w:p w14:paraId="07392AB4" w14:textId="77777777" w:rsidR="00AD71B7" w:rsidRPr="00F57698" w:rsidRDefault="00AD71B7" w:rsidP="00E11734">
      <w:pPr>
        <w:rPr>
          <w:b/>
          <w:sz w:val="20"/>
          <w:szCs w:val="20"/>
        </w:rPr>
      </w:pPr>
    </w:p>
    <w:p w14:paraId="3727E5F3" w14:textId="77777777" w:rsidR="00E11734" w:rsidRPr="00F57698" w:rsidRDefault="00E60E2B" w:rsidP="00E11734">
      <w:pPr>
        <w:rPr>
          <w:b/>
        </w:rPr>
      </w:pPr>
      <w:r w:rsidRPr="00F57698">
        <w:rPr>
          <w:b/>
        </w:rPr>
        <w:t xml:space="preserve">Assessments:  Formative and/or </w:t>
      </w:r>
      <w:r w:rsidR="00AD71B7" w:rsidRPr="00F57698">
        <w:rPr>
          <w:b/>
        </w:rPr>
        <w:t>Summative</w:t>
      </w:r>
    </w:p>
    <w:tbl>
      <w:tblPr>
        <w:tblW w:w="10620" w:type="dxa"/>
        <w:tblInd w:w="18" w:type="dxa"/>
        <w:tblLayout w:type="fixed"/>
        <w:tblLook w:val="0000" w:firstRow="0" w:lastRow="0" w:firstColumn="0" w:lastColumn="0" w:noHBand="0" w:noVBand="0"/>
      </w:tblPr>
      <w:tblGrid>
        <w:gridCol w:w="3851"/>
        <w:gridCol w:w="2809"/>
        <w:gridCol w:w="3960"/>
      </w:tblGrid>
      <w:tr w:rsidR="00E11734" w:rsidRPr="00F57698" w14:paraId="3F058708" w14:textId="77777777" w:rsidTr="00AD1B85">
        <w:tc>
          <w:tcPr>
            <w:tcW w:w="3851" w:type="dxa"/>
            <w:vMerge w:val="restart"/>
            <w:tcBorders>
              <w:top w:val="single" w:sz="4" w:space="0" w:color="000000"/>
              <w:left w:val="single" w:sz="4" w:space="0" w:color="000000"/>
              <w:bottom w:val="single" w:sz="4" w:space="0" w:color="000000"/>
            </w:tcBorders>
          </w:tcPr>
          <w:p w14:paraId="10AD7BB7" w14:textId="77777777" w:rsidR="00E11734" w:rsidRPr="00F57698" w:rsidRDefault="00E11734" w:rsidP="007D29A9">
            <w:pPr>
              <w:widowControl w:val="0"/>
              <w:suppressAutoHyphens/>
              <w:snapToGrid w:val="0"/>
              <w:rPr>
                <w:rFonts w:cs="Cambria"/>
                <w:sz w:val="20"/>
                <w:szCs w:val="20"/>
                <w:lang w:eastAsia="ar-SA"/>
              </w:rPr>
            </w:pPr>
            <w:r w:rsidRPr="00F57698">
              <w:rPr>
                <w:rFonts w:cs="Cambria"/>
                <w:sz w:val="20"/>
                <w:szCs w:val="20"/>
                <w:lang w:eastAsia="ar-SA"/>
              </w:rPr>
              <w:t xml:space="preserve">Describe the </w:t>
            </w:r>
            <w:r w:rsidRPr="00F57698">
              <w:rPr>
                <w:rFonts w:cs="Cambria"/>
                <w:b/>
                <w:sz w:val="20"/>
                <w:szCs w:val="20"/>
                <w:lang w:eastAsia="ar-SA"/>
              </w:rPr>
              <w:t>tools/procedures</w:t>
            </w:r>
            <w:r w:rsidRPr="00F57698">
              <w:rPr>
                <w:rFonts w:cs="Cambria"/>
                <w:sz w:val="20"/>
                <w:szCs w:val="20"/>
                <w:lang w:eastAsia="ar-SA"/>
              </w:rPr>
              <w:t xml:space="preserve"> that will be used in this lesson to monitor students’ le</w:t>
            </w:r>
            <w:r w:rsidR="00C7655C" w:rsidRPr="00F57698">
              <w:rPr>
                <w:rFonts w:cs="Cambria"/>
                <w:sz w:val="20"/>
                <w:szCs w:val="20"/>
                <w:lang w:eastAsia="ar-SA"/>
              </w:rPr>
              <w:t>arning of the lesson objective(s)</w:t>
            </w:r>
            <w:r w:rsidRPr="00F57698">
              <w:rPr>
                <w:rFonts w:cs="Cambria"/>
                <w:sz w:val="20"/>
                <w:szCs w:val="20"/>
                <w:lang w:eastAsia="ar-SA"/>
              </w:rPr>
              <w:t xml:space="preserve"> (include type of assessment &amp; what is assessed).  </w:t>
            </w:r>
          </w:p>
        </w:tc>
        <w:tc>
          <w:tcPr>
            <w:tcW w:w="2809" w:type="dxa"/>
            <w:tcBorders>
              <w:top w:val="single" w:sz="4" w:space="0" w:color="000000"/>
              <w:left w:val="single" w:sz="4" w:space="0" w:color="000000"/>
              <w:bottom w:val="single" w:sz="4" w:space="0" w:color="000000"/>
            </w:tcBorders>
          </w:tcPr>
          <w:p w14:paraId="6A6FC630" w14:textId="77777777" w:rsidR="00E11734" w:rsidRPr="00F57698" w:rsidRDefault="00E11734" w:rsidP="004B01A4">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w:t>
            </w:r>
            <w:r w:rsidR="004B01A4" w:rsidRPr="00F57698">
              <w:rPr>
                <w:rFonts w:ascii="MS Gothic" w:eastAsia="MS Gothic" w:hAnsi="MS Gothic" w:cs="Cambria"/>
                <w:color w:val="000000"/>
                <w:sz w:val="20"/>
                <w:szCs w:val="20"/>
                <w:lang w:eastAsia="ar-SA"/>
              </w:rPr>
              <w:t xml:space="preserve"> </w:t>
            </w:r>
            <w:r w:rsidR="00E60E2B" w:rsidRPr="00F57698">
              <w:rPr>
                <w:rFonts w:eastAsia="MS Gothic" w:cs="Cambria"/>
                <w:color w:val="000000"/>
                <w:sz w:val="20"/>
                <w:szCs w:val="20"/>
                <w:lang w:eastAsia="ar-SA"/>
              </w:rPr>
              <w:t>Formative</w:t>
            </w:r>
            <w:r w:rsidRPr="00F57698">
              <w:rPr>
                <w:rFonts w:eastAsia="MS Gothic" w:cs="Cambria"/>
                <w:color w:val="000000"/>
                <w:sz w:val="20"/>
                <w:szCs w:val="20"/>
                <w:lang w:eastAsia="ar-SA"/>
              </w:rPr>
              <w:t xml:space="preserve"> /</w:t>
            </w:r>
            <w:r w:rsidRPr="00F57698">
              <w:rPr>
                <w:rFonts w:ascii="MS Gothic" w:eastAsia="MS Gothic" w:hAnsi="MS Gothic" w:cs="Cambria"/>
                <w:color w:val="000000"/>
                <w:sz w:val="20"/>
                <w:szCs w:val="20"/>
                <w:lang w:eastAsia="ar-SA"/>
              </w:rPr>
              <w:t xml:space="preserve">☐ </w:t>
            </w:r>
            <w:r w:rsidR="00E60E2B" w:rsidRPr="00F57698">
              <w:rPr>
                <w:rFonts w:eastAsia="MS Gothic" w:cs="Cambria"/>
                <w:color w:val="000000"/>
                <w:sz w:val="20"/>
                <w:szCs w:val="20"/>
                <w:lang w:eastAsia="ar-SA"/>
              </w:rPr>
              <w:t>Summative</w:t>
            </w:r>
          </w:p>
        </w:tc>
        <w:tc>
          <w:tcPr>
            <w:tcW w:w="3960" w:type="dxa"/>
            <w:tcBorders>
              <w:top w:val="single" w:sz="4" w:space="0" w:color="000000"/>
              <w:left w:val="single" w:sz="4" w:space="0" w:color="000000"/>
              <w:bottom w:val="single" w:sz="4" w:space="0" w:color="000000"/>
              <w:right w:val="single" w:sz="4" w:space="0" w:color="000000"/>
            </w:tcBorders>
          </w:tcPr>
          <w:p w14:paraId="5D130DCE" w14:textId="5081D4C2" w:rsidR="00E11734" w:rsidRPr="00F57698" w:rsidRDefault="00D40669" w:rsidP="007D29A9">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Verbal quiz</w:t>
            </w:r>
          </w:p>
        </w:tc>
      </w:tr>
      <w:tr w:rsidR="00E11734" w:rsidRPr="00F57698" w14:paraId="69B27C19" w14:textId="77777777" w:rsidTr="00AD1B85">
        <w:tc>
          <w:tcPr>
            <w:tcW w:w="3851" w:type="dxa"/>
            <w:vMerge/>
            <w:tcBorders>
              <w:left w:val="single" w:sz="4" w:space="0" w:color="000000"/>
              <w:bottom w:val="single" w:sz="4" w:space="0" w:color="000000"/>
            </w:tcBorders>
          </w:tcPr>
          <w:p w14:paraId="521A06A9" w14:textId="77777777" w:rsidR="00E11734" w:rsidRPr="00F57698"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tcPr>
          <w:p w14:paraId="4B7E698B" w14:textId="77777777" w:rsidR="00E11734" w:rsidRPr="00F57698" w:rsidRDefault="00E60E2B" w:rsidP="007D29A9">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Formative /</w:t>
            </w: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Summative</w:t>
            </w:r>
          </w:p>
        </w:tc>
        <w:tc>
          <w:tcPr>
            <w:tcW w:w="3960" w:type="dxa"/>
            <w:tcBorders>
              <w:left w:val="single" w:sz="4" w:space="0" w:color="000000"/>
              <w:bottom w:val="single" w:sz="4" w:space="0" w:color="000000"/>
              <w:right w:val="single" w:sz="4" w:space="0" w:color="000000"/>
            </w:tcBorders>
          </w:tcPr>
          <w:p w14:paraId="4BA3E5C4" w14:textId="7584121C" w:rsidR="00E11734" w:rsidRPr="00F57698" w:rsidRDefault="00D40669" w:rsidP="007D29A9">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Pop quiz</w:t>
            </w:r>
          </w:p>
        </w:tc>
      </w:tr>
      <w:tr w:rsidR="00E11734" w:rsidRPr="00F57698" w14:paraId="3FF7CE59" w14:textId="77777777" w:rsidTr="00AD1B85">
        <w:tc>
          <w:tcPr>
            <w:tcW w:w="3851" w:type="dxa"/>
            <w:vMerge/>
            <w:tcBorders>
              <w:top w:val="single" w:sz="4" w:space="0" w:color="000000"/>
              <w:left w:val="single" w:sz="4" w:space="0" w:color="000000"/>
              <w:bottom w:val="single" w:sz="4" w:space="0" w:color="000000"/>
            </w:tcBorders>
          </w:tcPr>
          <w:p w14:paraId="7F4FBA7F" w14:textId="77777777" w:rsidR="00E11734" w:rsidRPr="00F57698"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tcPr>
          <w:p w14:paraId="30B29E29" w14:textId="77777777" w:rsidR="00E11734" w:rsidRPr="00F57698" w:rsidRDefault="00E60E2B" w:rsidP="007D29A9">
            <w:pPr>
              <w:widowControl w:val="0"/>
              <w:suppressAutoHyphens/>
              <w:snapToGrid w:val="0"/>
              <w:rPr>
                <w:rFonts w:eastAsia="MS Gothic" w:cs="Cambria"/>
                <w:color w:val="000000"/>
                <w:sz w:val="20"/>
                <w:szCs w:val="20"/>
                <w:lang w:eastAsia="ar-SA"/>
              </w:rPr>
            </w:pP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Formative /</w:t>
            </w:r>
            <w:r w:rsidRPr="00F57698">
              <w:rPr>
                <w:rFonts w:ascii="MS Gothic" w:eastAsia="MS Gothic" w:hAnsi="MS Gothic" w:cs="Cambria"/>
                <w:color w:val="000000"/>
                <w:sz w:val="20"/>
                <w:szCs w:val="20"/>
                <w:lang w:eastAsia="ar-SA"/>
              </w:rPr>
              <w:t xml:space="preserve">☐ </w:t>
            </w:r>
            <w:r w:rsidRPr="00F57698">
              <w:rPr>
                <w:rFonts w:eastAsia="MS Gothic" w:cs="Cambria"/>
                <w:color w:val="000000"/>
                <w:sz w:val="20"/>
                <w:szCs w:val="20"/>
                <w:lang w:eastAsia="ar-SA"/>
              </w:rPr>
              <w:t>Summative</w:t>
            </w:r>
          </w:p>
        </w:tc>
        <w:tc>
          <w:tcPr>
            <w:tcW w:w="3960" w:type="dxa"/>
            <w:tcBorders>
              <w:top w:val="single" w:sz="4" w:space="0" w:color="000000"/>
              <w:left w:val="single" w:sz="4" w:space="0" w:color="000000"/>
              <w:bottom w:val="single" w:sz="4" w:space="0" w:color="000000"/>
              <w:right w:val="single" w:sz="4" w:space="0" w:color="000000"/>
            </w:tcBorders>
          </w:tcPr>
          <w:p w14:paraId="4F6A66D5" w14:textId="1E5CE143" w:rsidR="00E11734" w:rsidRPr="00F57698" w:rsidRDefault="00D40669" w:rsidP="007D29A9">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 xml:space="preserve">Review </w:t>
            </w:r>
          </w:p>
        </w:tc>
      </w:tr>
    </w:tbl>
    <w:p w14:paraId="20B4056D" w14:textId="77777777" w:rsidR="00E11734" w:rsidRPr="00F57698" w:rsidRDefault="00E11734" w:rsidP="001B55BD">
      <w:pPr>
        <w:rPr>
          <w:sz w:val="20"/>
          <w:szCs w:val="20"/>
        </w:rPr>
      </w:pPr>
    </w:p>
    <w:p w14:paraId="3540D8F3" w14:textId="77777777" w:rsidR="00E11734" w:rsidRPr="00F57698" w:rsidRDefault="00E11734" w:rsidP="001B55BD">
      <w:pPr>
        <w:rPr>
          <w:sz w:val="20"/>
          <w:szCs w:val="20"/>
        </w:rPr>
      </w:pPr>
    </w:p>
    <w:p w14:paraId="13CFBE84" w14:textId="77777777" w:rsidR="00E11734" w:rsidRPr="00F57698" w:rsidRDefault="004B01A4" w:rsidP="001B55BD">
      <w:pPr>
        <w:rPr>
          <w:b/>
        </w:rPr>
      </w:pPr>
      <w:r w:rsidRPr="00F57698">
        <w:rPr>
          <w:b/>
        </w:rPr>
        <w:t>Research/Theory</w:t>
      </w:r>
    </w:p>
    <w:tbl>
      <w:tblPr>
        <w:tblW w:w="10440" w:type="dxa"/>
        <w:tblInd w:w="18" w:type="dxa"/>
        <w:tblLayout w:type="fixed"/>
        <w:tblLook w:val="0000" w:firstRow="0" w:lastRow="0" w:firstColumn="0" w:lastColumn="0" w:noHBand="0" w:noVBand="0"/>
      </w:tblPr>
      <w:tblGrid>
        <w:gridCol w:w="3780"/>
        <w:gridCol w:w="6660"/>
      </w:tblGrid>
      <w:tr w:rsidR="00E11734" w:rsidRPr="00F57698" w14:paraId="62775EAC" w14:textId="77777777" w:rsidTr="00AD1B85">
        <w:tc>
          <w:tcPr>
            <w:tcW w:w="3780" w:type="dxa"/>
            <w:tcBorders>
              <w:top w:val="single" w:sz="4" w:space="0" w:color="000000"/>
              <w:left w:val="single" w:sz="4" w:space="0" w:color="000000"/>
              <w:bottom w:val="single" w:sz="4" w:space="0" w:color="000000"/>
            </w:tcBorders>
          </w:tcPr>
          <w:p w14:paraId="23CC986F" w14:textId="77777777" w:rsidR="00E11734" w:rsidRPr="00F57698" w:rsidRDefault="00C7655C" w:rsidP="00C7655C">
            <w:pPr>
              <w:widowControl w:val="0"/>
              <w:suppressAutoHyphens/>
              <w:snapToGrid w:val="0"/>
              <w:rPr>
                <w:rFonts w:cs="Cambria"/>
                <w:sz w:val="20"/>
                <w:szCs w:val="20"/>
                <w:lang w:eastAsia="ar-SA"/>
              </w:rPr>
            </w:pPr>
            <w:r w:rsidRPr="00F57698">
              <w:rPr>
                <w:sz w:val="20"/>
                <w:szCs w:val="20"/>
              </w:rPr>
              <w:t xml:space="preserve">Explain </w:t>
            </w:r>
            <w:r w:rsidRPr="00F57698">
              <w:rPr>
                <w:b/>
                <w:sz w:val="20"/>
                <w:szCs w:val="20"/>
              </w:rPr>
              <w:t>connections to theories and/or researc</w:t>
            </w:r>
            <w:r w:rsidRPr="00F57698">
              <w:rPr>
                <w:sz w:val="20"/>
                <w:szCs w:val="20"/>
              </w:rPr>
              <w:t xml:space="preserve">h (as well as experts in the field or national organization positions) that support the approach you chose and justify your choices using </w:t>
            </w:r>
            <w:r w:rsidRPr="00F57698">
              <w:rPr>
                <w:b/>
                <w:sz w:val="20"/>
                <w:szCs w:val="20"/>
              </w:rPr>
              <w:t>principles of the connected theories and/or research.</w:t>
            </w:r>
          </w:p>
        </w:tc>
        <w:tc>
          <w:tcPr>
            <w:tcW w:w="6660" w:type="dxa"/>
            <w:tcBorders>
              <w:top w:val="single" w:sz="4" w:space="0" w:color="000000"/>
              <w:left w:val="single" w:sz="4" w:space="0" w:color="000000"/>
              <w:bottom w:val="single" w:sz="4" w:space="0" w:color="000000"/>
              <w:right w:val="single" w:sz="4" w:space="0" w:color="000000"/>
            </w:tcBorders>
          </w:tcPr>
          <w:p w14:paraId="7B00A2ED" w14:textId="4A2CF8E3" w:rsidR="00E11734" w:rsidRPr="00F57698" w:rsidRDefault="00D40669" w:rsidP="007D29A9">
            <w:pPr>
              <w:widowControl w:val="0"/>
              <w:suppressAutoHyphens/>
              <w:rPr>
                <w:rFonts w:cs="Cambria"/>
                <w:sz w:val="20"/>
                <w:szCs w:val="20"/>
                <w:lang w:eastAsia="ar-SA"/>
              </w:rPr>
            </w:pPr>
            <w:r>
              <w:rPr>
                <w:rFonts w:cs="Cambria"/>
                <w:sz w:val="20"/>
                <w:szCs w:val="20"/>
                <w:lang w:eastAsia="ar-SA"/>
              </w:rPr>
              <w:t>IDK</w:t>
            </w:r>
          </w:p>
        </w:tc>
      </w:tr>
    </w:tbl>
    <w:p w14:paraId="1877E100" w14:textId="77777777" w:rsidR="00E11734" w:rsidRPr="00F57698" w:rsidRDefault="00E11734" w:rsidP="001B55BD">
      <w:pPr>
        <w:rPr>
          <w:sz w:val="20"/>
          <w:szCs w:val="20"/>
        </w:rPr>
      </w:pPr>
    </w:p>
    <w:p w14:paraId="49FF81C9" w14:textId="77777777" w:rsidR="00E11734" w:rsidRPr="00F57698" w:rsidRDefault="00E11734" w:rsidP="001B55BD">
      <w:pPr>
        <w:rPr>
          <w:sz w:val="20"/>
          <w:szCs w:val="20"/>
        </w:rPr>
      </w:pPr>
    </w:p>
    <w:p w14:paraId="6A22CC1E" w14:textId="77777777" w:rsidR="004E14A9" w:rsidRPr="00F57698" w:rsidRDefault="004E14A9" w:rsidP="004E14A9">
      <w:pPr>
        <w:rPr>
          <w:b/>
        </w:rPr>
      </w:pPr>
      <w:r w:rsidRPr="00F57698">
        <w:rPr>
          <w:b/>
        </w:rPr>
        <w:t>Lesson Reflection/Evaluation</w:t>
      </w:r>
    </w:p>
    <w:tbl>
      <w:tblPr>
        <w:tblW w:w="10440" w:type="dxa"/>
        <w:tblInd w:w="18" w:type="dxa"/>
        <w:tblLayout w:type="fixed"/>
        <w:tblLook w:val="0000" w:firstRow="0" w:lastRow="0" w:firstColumn="0" w:lastColumn="0" w:noHBand="0" w:noVBand="0"/>
      </w:tblPr>
      <w:tblGrid>
        <w:gridCol w:w="3510"/>
        <w:gridCol w:w="6930"/>
      </w:tblGrid>
      <w:tr w:rsidR="004E14A9" w:rsidRPr="00F57698" w14:paraId="30B43211" w14:textId="77777777" w:rsidTr="00AD1B85">
        <w:tc>
          <w:tcPr>
            <w:tcW w:w="3510" w:type="dxa"/>
            <w:tcBorders>
              <w:top w:val="single" w:sz="4" w:space="0" w:color="000000"/>
              <w:left w:val="single" w:sz="4" w:space="0" w:color="000000"/>
              <w:bottom w:val="single" w:sz="4" w:space="0" w:color="000000"/>
            </w:tcBorders>
          </w:tcPr>
          <w:p w14:paraId="53FD7B68" w14:textId="77777777" w:rsidR="007D29A9" w:rsidRPr="00F57698" w:rsidRDefault="007D29A9" w:rsidP="007D29A9">
            <w:pPr>
              <w:rPr>
                <w:sz w:val="20"/>
                <w:szCs w:val="20"/>
              </w:rPr>
            </w:pPr>
            <w:r w:rsidRPr="00F57698">
              <w:rPr>
                <w:sz w:val="20"/>
                <w:szCs w:val="20"/>
              </w:rPr>
              <w:t>What w</w:t>
            </w:r>
            <w:r w:rsidR="004F64CE" w:rsidRPr="00F57698">
              <w:rPr>
                <w:sz w:val="20"/>
                <w:szCs w:val="20"/>
              </w:rPr>
              <w:t xml:space="preserve">ent </w:t>
            </w:r>
            <w:r w:rsidR="004F64CE" w:rsidRPr="00F57698">
              <w:rPr>
                <w:b/>
                <w:sz w:val="20"/>
                <w:szCs w:val="20"/>
              </w:rPr>
              <w:t>well</w:t>
            </w:r>
            <w:r w:rsidR="004F64CE" w:rsidRPr="00F57698">
              <w:rPr>
                <w:sz w:val="20"/>
                <w:szCs w:val="20"/>
              </w:rPr>
              <w:t>?</w:t>
            </w:r>
          </w:p>
          <w:p w14:paraId="3E741CD3" w14:textId="77777777" w:rsidR="007D29A9" w:rsidRPr="00F57698" w:rsidRDefault="004F64CE" w:rsidP="007D29A9">
            <w:pPr>
              <w:widowControl w:val="0"/>
              <w:suppressAutoHyphens/>
              <w:snapToGrid w:val="0"/>
              <w:rPr>
                <w:sz w:val="20"/>
                <w:szCs w:val="20"/>
              </w:rPr>
            </w:pPr>
            <w:r w:rsidRPr="00F57698">
              <w:rPr>
                <w:sz w:val="20"/>
                <w:szCs w:val="20"/>
              </w:rPr>
              <w:t xml:space="preserve">What </w:t>
            </w:r>
            <w:r w:rsidRPr="00F57698">
              <w:rPr>
                <w:b/>
                <w:sz w:val="20"/>
                <w:szCs w:val="20"/>
              </w:rPr>
              <w:t>changes</w:t>
            </w:r>
            <w:r w:rsidR="007D29A9" w:rsidRPr="00F57698">
              <w:rPr>
                <w:sz w:val="20"/>
                <w:szCs w:val="20"/>
              </w:rPr>
              <w:t xml:space="preserve"> should be made?</w:t>
            </w:r>
          </w:p>
          <w:p w14:paraId="07828E8B" w14:textId="77777777" w:rsidR="004E14A9" w:rsidRPr="00F57698" w:rsidRDefault="004E14A9" w:rsidP="007D29A9">
            <w:pPr>
              <w:widowControl w:val="0"/>
              <w:suppressAutoHyphens/>
              <w:snapToGrid w:val="0"/>
              <w:rPr>
                <w:rFonts w:cs="Cambria"/>
                <w:sz w:val="20"/>
                <w:szCs w:val="20"/>
                <w:lang w:eastAsia="ar-SA"/>
              </w:rPr>
            </w:pPr>
            <w:r w:rsidRPr="00F57698">
              <w:rPr>
                <w:rFonts w:cs="Cambria"/>
                <w:sz w:val="20"/>
                <w:szCs w:val="20"/>
                <w:lang w:eastAsia="ar-SA"/>
              </w:rPr>
              <w:t xml:space="preserve">How will I </w:t>
            </w:r>
            <w:r w:rsidRPr="00F57698">
              <w:rPr>
                <w:rFonts w:cs="Cambria"/>
                <w:b/>
                <w:sz w:val="20"/>
                <w:szCs w:val="20"/>
                <w:lang w:eastAsia="ar-SA"/>
              </w:rPr>
              <w:t>use assessment data</w:t>
            </w:r>
            <w:r w:rsidRPr="00F57698">
              <w:rPr>
                <w:rFonts w:cs="Cambria"/>
                <w:sz w:val="20"/>
                <w:szCs w:val="20"/>
                <w:lang w:eastAsia="ar-SA"/>
              </w:rPr>
              <w:t xml:space="preserve"> for next steps?</w:t>
            </w:r>
          </w:p>
        </w:tc>
        <w:tc>
          <w:tcPr>
            <w:tcW w:w="6930" w:type="dxa"/>
            <w:tcBorders>
              <w:top w:val="single" w:sz="4" w:space="0" w:color="000000"/>
              <w:left w:val="single" w:sz="4" w:space="0" w:color="000000"/>
              <w:bottom w:val="single" w:sz="4" w:space="0" w:color="000000"/>
              <w:right w:val="single" w:sz="4" w:space="0" w:color="000000"/>
            </w:tcBorders>
          </w:tcPr>
          <w:p w14:paraId="36A30D57" w14:textId="77777777" w:rsidR="004E14A9" w:rsidRPr="00F57698" w:rsidRDefault="004E14A9" w:rsidP="004E14A9">
            <w:pPr>
              <w:rPr>
                <w:rFonts w:eastAsia="Times" w:cs="Cambria"/>
                <w:i/>
                <w:sz w:val="20"/>
                <w:szCs w:val="20"/>
                <w:lang w:eastAsia="ar-SA"/>
              </w:rPr>
            </w:pPr>
            <w:r w:rsidRPr="00F57698">
              <w:rPr>
                <w:rFonts w:eastAsia="Times" w:cs="Cambria"/>
                <w:i/>
                <w:sz w:val="20"/>
                <w:szCs w:val="20"/>
                <w:lang w:eastAsia="ar-SA"/>
              </w:rPr>
              <w:t>TO BE FILLED IN AFTER TEACHING</w:t>
            </w:r>
          </w:p>
          <w:p w14:paraId="284387D7" w14:textId="77777777" w:rsidR="004E14A9" w:rsidRPr="00F57698" w:rsidRDefault="004E14A9" w:rsidP="004E14A9">
            <w:pPr>
              <w:rPr>
                <w:rFonts w:eastAsia="Times" w:cs="Cambria"/>
                <w:sz w:val="20"/>
                <w:szCs w:val="20"/>
                <w:lang w:eastAsia="ar-SA"/>
              </w:rPr>
            </w:pPr>
          </w:p>
          <w:p w14:paraId="41BF16A7" w14:textId="77777777" w:rsidR="004E14A9" w:rsidRPr="00F57698" w:rsidRDefault="004E14A9" w:rsidP="004E14A9">
            <w:pPr>
              <w:rPr>
                <w:rFonts w:eastAsia="Times" w:cs="Cambria"/>
                <w:sz w:val="20"/>
                <w:szCs w:val="20"/>
                <w:lang w:eastAsia="ar-SA"/>
              </w:rPr>
            </w:pPr>
          </w:p>
          <w:p w14:paraId="5AD4CC73" w14:textId="77777777" w:rsidR="004E14A9" w:rsidRPr="00F57698" w:rsidRDefault="004E14A9" w:rsidP="004E14A9">
            <w:pPr>
              <w:rPr>
                <w:rFonts w:cs="Cambria"/>
                <w:sz w:val="20"/>
                <w:szCs w:val="20"/>
                <w:lang w:eastAsia="ar-SA"/>
              </w:rPr>
            </w:pPr>
          </w:p>
        </w:tc>
      </w:tr>
    </w:tbl>
    <w:p w14:paraId="0BF18B4C" w14:textId="77777777" w:rsidR="00984CCE" w:rsidRPr="004B01A4" w:rsidRDefault="00984CCE" w:rsidP="001B55BD">
      <w:pPr>
        <w:rPr>
          <w:sz w:val="20"/>
          <w:szCs w:val="20"/>
        </w:rPr>
      </w:pPr>
    </w:p>
    <w:p w14:paraId="4C79A346" w14:textId="77777777" w:rsidR="003976BE"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14:paraId="717984E6" w14:textId="77777777" w:rsidR="002A28A9" w:rsidRDefault="002A28A9" w:rsidP="001B55BD">
      <w:pPr>
        <w:rPr>
          <w:sz w:val="20"/>
          <w:szCs w:val="20"/>
        </w:rPr>
      </w:pPr>
    </w:p>
    <w:p w14:paraId="5DEC6EE7" w14:textId="3A550105" w:rsidR="003976BE" w:rsidRDefault="003976BE" w:rsidP="001B55BD">
      <w:pPr>
        <w:rPr>
          <w:rStyle w:val="Hyperlink"/>
          <w:rFonts w:eastAsia="Times"/>
          <w:sz w:val="16"/>
          <w:szCs w:val="16"/>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14:paraId="6A14ED83" w14:textId="3FE8AC7B" w:rsidR="00D40669" w:rsidRDefault="00D40669" w:rsidP="001B55BD">
      <w:pPr>
        <w:rPr>
          <w:rStyle w:val="Hyperlink"/>
          <w:rFonts w:eastAsia="Times"/>
          <w:sz w:val="16"/>
          <w:szCs w:val="16"/>
        </w:rPr>
      </w:pPr>
    </w:p>
    <w:p w14:paraId="5C2DC81E" w14:textId="651028D8" w:rsidR="00D40669" w:rsidRPr="004B01A4" w:rsidRDefault="00D40669" w:rsidP="001B55BD">
      <w:pPr>
        <w:rPr>
          <w:sz w:val="20"/>
          <w:szCs w:val="20"/>
        </w:rPr>
      </w:pPr>
      <w:r>
        <w:rPr>
          <w:noProof/>
          <w:sz w:val="20"/>
          <w:szCs w:val="20"/>
        </w:rPr>
        <w:drawing>
          <wp:inline distT="0" distB="0" distL="0" distR="0" wp14:anchorId="37FBD6F0" wp14:editId="3FFBEFE3">
            <wp:extent cx="4914900" cy="6562725"/>
            <wp:effectExtent l="0" t="0" r="0" b="952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6"/>
                    <a:stretch>
                      <a:fillRect/>
                    </a:stretch>
                  </pic:blipFill>
                  <pic:spPr>
                    <a:xfrm>
                      <a:off x="0" y="0"/>
                      <a:ext cx="4914900" cy="6562725"/>
                    </a:xfrm>
                    <a:prstGeom prst="rect">
                      <a:avLst/>
                    </a:prstGeom>
                  </pic:spPr>
                </pic:pic>
              </a:graphicData>
            </a:graphic>
          </wp:inline>
        </w:drawing>
      </w:r>
    </w:p>
    <w:sectPr w:rsidR="00D40669" w:rsidRPr="004B01A4" w:rsidSect="00AD1B85">
      <w:headerReference w:type="default" r:id="rId17"/>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2010B" w14:textId="77777777" w:rsidR="003E60D4" w:rsidRDefault="003E60D4" w:rsidP="007161C8">
      <w:r>
        <w:separator/>
      </w:r>
    </w:p>
  </w:endnote>
  <w:endnote w:type="continuationSeparator" w:id="0">
    <w:p w14:paraId="423D013F" w14:textId="77777777" w:rsidR="003E60D4" w:rsidRDefault="003E60D4"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77DCA" w14:textId="77777777" w:rsidR="003E60D4" w:rsidRDefault="003E60D4" w:rsidP="007161C8">
      <w:r>
        <w:separator/>
      </w:r>
    </w:p>
  </w:footnote>
  <w:footnote w:type="continuationSeparator" w:id="0">
    <w:p w14:paraId="41AC78CC" w14:textId="77777777" w:rsidR="003E60D4" w:rsidRDefault="003E60D4" w:rsidP="0071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F740B" w14:textId="77777777" w:rsidR="00F57698" w:rsidRDefault="00F57698">
    <w:pPr>
      <w:pStyle w:val="Header"/>
    </w:pPr>
    <w:r>
      <w:t>Updated 12-17-19 NLC</w:t>
    </w:r>
  </w:p>
  <w:p w14:paraId="76A37407" w14:textId="77777777" w:rsidR="00F57698" w:rsidRDefault="00F57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6CB36997"/>
    <w:multiLevelType w:val="hybridMultilevel"/>
    <w:tmpl w:val="32846746"/>
    <w:lvl w:ilvl="0" w:tplc="899470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5"/>
  </w:num>
  <w:num w:numId="9">
    <w:abstractNumId w:val="14"/>
  </w:num>
  <w:num w:numId="10">
    <w:abstractNumId w:val="1"/>
  </w:num>
  <w:num w:numId="11">
    <w:abstractNumId w:val="3"/>
  </w:num>
  <w:num w:numId="12">
    <w:abstractNumId w:val="2"/>
  </w:num>
  <w:num w:numId="13">
    <w:abstractNumId w:val="6"/>
  </w:num>
  <w:num w:numId="14">
    <w:abstractNumId w:val="13"/>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D4"/>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254E"/>
    <w:rsid w:val="0027410E"/>
    <w:rsid w:val="0027603A"/>
    <w:rsid w:val="0028275B"/>
    <w:rsid w:val="002916BC"/>
    <w:rsid w:val="00293502"/>
    <w:rsid w:val="002941D8"/>
    <w:rsid w:val="002972E4"/>
    <w:rsid w:val="002A28A9"/>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E60D4"/>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8CA"/>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B7C8F"/>
    <w:rsid w:val="005C00C6"/>
    <w:rsid w:val="005C61B4"/>
    <w:rsid w:val="005D5A91"/>
    <w:rsid w:val="005E095F"/>
    <w:rsid w:val="005E0F66"/>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6EDE"/>
    <w:rsid w:val="007C72D0"/>
    <w:rsid w:val="007D29A9"/>
    <w:rsid w:val="007D3352"/>
    <w:rsid w:val="007E246F"/>
    <w:rsid w:val="007E40A6"/>
    <w:rsid w:val="007E4970"/>
    <w:rsid w:val="007E72A6"/>
    <w:rsid w:val="007F0DDA"/>
    <w:rsid w:val="007F516A"/>
    <w:rsid w:val="007F75E8"/>
    <w:rsid w:val="008131CF"/>
    <w:rsid w:val="00821B03"/>
    <w:rsid w:val="00830990"/>
    <w:rsid w:val="00832C44"/>
    <w:rsid w:val="00833A76"/>
    <w:rsid w:val="008343DB"/>
    <w:rsid w:val="00835F58"/>
    <w:rsid w:val="00837684"/>
    <w:rsid w:val="0084445B"/>
    <w:rsid w:val="0085121F"/>
    <w:rsid w:val="00851BE0"/>
    <w:rsid w:val="008568F9"/>
    <w:rsid w:val="00870451"/>
    <w:rsid w:val="00873BE0"/>
    <w:rsid w:val="00875ED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C2674"/>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C705A"/>
    <w:rsid w:val="00AD1B85"/>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7655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1BF6"/>
    <w:rsid w:val="00D024B3"/>
    <w:rsid w:val="00D079EB"/>
    <w:rsid w:val="00D10421"/>
    <w:rsid w:val="00D13931"/>
    <w:rsid w:val="00D14CEF"/>
    <w:rsid w:val="00D241DC"/>
    <w:rsid w:val="00D25EB7"/>
    <w:rsid w:val="00D26751"/>
    <w:rsid w:val="00D3137B"/>
    <w:rsid w:val="00D40669"/>
    <w:rsid w:val="00D47131"/>
    <w:rsid w:val="00D47FE8"/>
    <w:rsid w:val="00D5092A"/>
    <w:rsid w:val="00D527EA"/>
    <w:rsid w:val="00D53D5C"/>
    <w:rsid w:val="00D56FC9"/>
    <w:rsid w:val="00D62760"/>
    <w:rsid w:val="00D65249"/>
    <w:rsid w:val="00D65A4D"/>
    <w:rsid w:val="00D705D0"/>
    <w:rsid w:val="00D73D5E"/>
    <w:rsid w:val="00D76159"/>
    <w:rsid w:val="00D84F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98"/>
    <w:rsid w:val="00F576E0"/>
    <w:rsid w:val="00F605D3"/>
    <w:rsid w:val="00F62260"/>
    <w:rsid w:val="00F62927"/>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C24CDC"/>
  <w14:defaultImageDpi w14:val="300"/>
  <w15:chartTrackingRefBased/>
  <w15:docId w15:val="{ECF6F3AE-CCF8-40C7-8AA2-9BB51D18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uiPriority w:val="99"/>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uiPriority w:val="99"/>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customStyle="1" w:styleId="Default">
    <w:name w:val="Default"/>
    <w:rsid w:val="007D335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qFormat/>
    <w:rsid w:val="003E6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oreheadstate.edu/getmedia/cd3fd026-939f-4a47-a938-29c06d74ca01/Lesson-Plan-and-Reflections.aspx" TargetMode="External"/><Relationship Id="rId13" Type="http://schemas.openxmlformats.org/officeDocument/2006/relationships/hyperlink" Target="https://www.uwsp.edu/education/Documents/edTPA/LessonPlanTemplateSOE.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bcache.googleusercontent.com/search?q=cache:EsQcNWuG1ZoJ:web.mnstate.edu/harms/StudentTeachers/edTPA-LessonPlan.doc+&amp;cd=2&amp;hl=en&amp;ct=clnk&amp;gl=us" TargetMode="External"/><Relationship Id="rId12" Type="http://schemas.openxmlformats.org/officeDocument/2006/relationships/hyperlink" Target="https://www.uwsp.edu/education/Documents/edTPA/Resource11a.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1.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Template.docx" TargetMode="External"/><Relationship Id="rId10" Type="http://schemas.openxmlformats.org/officeDocument/2006/relationships/hyperlink" Target="https://www.uwsp.edu/education/Documents/edTPA/Resource1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cneese.edu/f/c/9cb690d2/Lesson%20Plan%20Rubric%20Aligned%20with%20InTASC.docx" TargetMode="External"/><Relationship Id="rId14" Type="http://schemas.openxmlformats.org/officeDocument/2006/relationships/hyperlink" Target="https://www.uwsp.edu/education/Documents/edTPA/SpecEdLessonPlanGui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nspiration%20Cason%20Burk\ASU%20Formative%20Lesson%20Plan%20Templat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Template_portrait</Template>
  <TotalTime>38</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7371</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Cason Burk</dc:creator>
  <cp:keywords/>
  <cp:lastModifiedBy>Cason Burk</cp:lastModifiedBy>
  <cp:revision>1</cp:revision>
  <cp:lastPrinted>2018-09-05T23:10:00Z</cp:lastPrinted>
  <dcterms:created xsi:type="dcterms:W3CDTF">2020-09-20T21:48:00Z</dcterms:created>
  <dcterms:modified xsi:type="dcterms:W3CDTF">2020-09-20T22:26:00Z</dcterms:modified>
</cp:coreProperties>
</file>