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657A" w14:textId="4D9758E0" w:rsidR="00F4765E" w:rsidRPr="00C4052E" w:rsidRDefault="00F4765E" w:rsidP="00F4765E">
      <w:pPr>
        <w:rPr>
          <w:rFonts w:ascii="Comic Sans MS" w:hAnsi="Comic Sans MS"/>
          <w:bCs/>
        </w:rPr>
      </w:pPr>
      <w:r>
        <w:rPr>
          <w:rFonts w:ascii="Comic Sans MS" w:hAnsi="Comic Sans MS"/>
          <w:b/>
          <w:u w:val="single"/>
        </w:rPr>
        <w:t>Title</w:t>
      </w:r>
      <w:r w:rsidR="00C4052E">
        <w:rPr>
          <w:rFonts w:ascii="Comic Sans MS" w:hAnsi="Comic Sans MS"/>
          <w:bCs/>
        </w:rPr>
        <w:t xml:space="preserve">: </w:t>
      </w:r>
      <w:proofErr w:type="spellStart"/>
      <w:r w:rsidR="00C4052E">
        <w:rPr>
          <w:rFonts w:ascii="Comic Sans MS" w:hAnsi="Comic Sans MS"/>
          <w:bCs/>
        </w:rPr>
        <w:t>Mimo</w:t>
      </w:r>
      <w:proofErr w:type="spellEnd"/>
    </w:p>
    <w:p w14:paraId="3297BAF5" w14:textId="77777777" w:rsidR="00F4765E" w:rsidRDefault="00F4765E" w:rsidP="00F4765E">
      <w:pPr>
        <w:rPr>
          <w:rFonts w:ascii="Comic Sans MS" w:hAnsi="Comic Sans MS"/>
          <w:b/>
          <w:u w:val="single"/>
        </w:rPr>
      </w:pPr>
    </w:p>
    <w:p w14:paraId="01EC2758" w14:textId="3BDBD127" w:rsidR="00F4765E" w:rsidRPr="00C4052E" w:rsidRDefault="00F4765E" w:rsidP="00F4765E">
      <w:pPr>
        <w:rPr>
          <w:rFonts w:ascii="Comic Sans MS" w:hAnsi="Comic Sans MS"/>
          <w:bCs/>
        </w:rPr>
      </w:pPr>
      <w:r>
        <w:rPr>
          <w:rFonts w:ascii="Comic Sans MS" w:hAnsi="Comic Sans MS"/>
          <w:b/>
          <w:u w:val="single"/>
        </w:rPr>
        <w:t>Evaluators</w:t>
      </w:r>
      <w:r w:rsidR="00C4052E">
        <w:rPr>
          <w:rFonts w:ascii="Comic Sans MS" w:hAnsi="Comic Sans MS"/>
          <w:bCs/>
        </w:rPr>
        <w:t>: Georgia Brewer, Brynn Bowlin</w:t>
      </w:r>
    </w:p>
    <w:p w14:paraId="78ED8CFC" w14:textId="77777777" w:rsidR="00F4765E" w:rsidRPr="00B578C3" w:rsidRDefault="00F4765E" w:rsidP="00F4765E">
      <w:pPr>
        <w:rPr>
          <w:rFonts w:ascii="Comic Sans MS" w:hAnsi="Comic Sans MS"/>
          <w:b/>
          <w:u w:val="single"/>
        </w:rPr>
      </w:pPr>
    </w:p>
    <w:tbl>
      <w:tblPr>
        <w:tblStyle w:val="TableGrid"/>
        <w:tblW w:w="10098" w:type="dxa"/>
        <w:tblInd w:w="-645"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6241"/>
        <w:gridCol w:w="766"/>
        <w:gridCol w:w="678"/>
        <w:gridCol w:w="2413"/>
      </w:tblGrid>
      <w:tr w:rsidR="00F4765E" w:rsidRPr="0080622B" w14:paraId="350BA6D2" w14:textId="77777777" w:rsidTr="00F2632B">
        <w:tc>
          <w:tcPr>
            <w:tcW w:w="6241" w:type="dxa"/>
            <w:shd w:val="clear" w:color="auto" w:fill="auto"/>
          </w:tcPr>
          <w:p w14:paraId="4C469B7A" w14:textId="77777777" w:rsidR="00F4765E" w:rsidRPr="0080622B" w:rsidRDefault="00F4765E" w:rsidP="00F2632B">
            <w:pPr>
              <w:jc w:val="center"/>
              <w:rPr>
                <w:rFonts w:ascii="Comic Sans MS" w:hAnsi="Comic Sans MS"/>
                <w:b/>
              </w:rPr>
            </w:pPr>
            <w:r w:rsidRPr="0080622B">
              <w:rPr>
                <w:rFonts w:ascii="Comic Sans MS" w:hAnsi="Comic Sans MS"/>
                <w:b/>
              </w:rPr>
              <w:t>Questions</w:t>
            </w:r>
          </w:p>
        </w:tc>
        <w:tc>
          <w:tcPr>
            <w:tcW w:w="766" w:type="dxa"/>
            <w:shd w:val="clear" w:color="auto" w:fill="auto"/>
          </w:tcPr>
          <w:p w14:paraId="4BC781F1" w14:textId="77777777" w:rsidR="00F4765E" w:rsidRPr="0080622B" w:rsidRDefault="00F4765E" w:rsidP="00F2632B">
            <w:pPr>
              <w:jc w:val="center"/>
              <w:rPr>
                <w:rFonts w:ascii="Comic Sans MS" w:hAnsi="Comic Sans MS"/>
                <w:b/>
              </w:rPr>
            </w:pPr>
            <w:r w:rsidRPr="0080622B">
              <w:rPr>
                <w:rFonts w:ascii="Comic Sans MS" w:hAnsi="Comic Sans MS"/>
                <w:b/>
              </w:rPr>
              <w:t>Yes</w:t>
            </w:r>
          </w:p>
        </w:tc>
        <w:tc>
          <w:tcPr>
            <w:tcW w:w="678" w:type="dxa"/>
            <w:shd w:val="clear" w:color="auto" w:fill="auto"/>
          </w:tcPr>
          <w:p w14:paraId="3FD0E699" w14:textId="77777777" w:rsidR="00F4765E" w:rsidRPr="0080622B" w:rsidRDefault="00F4765E" w:rsidP="00F2632B">
            <w:pPr>
              <w:jc w:val="center"/>
              <w:rPr>
                <w:rFonts w:ascii="Comic Sans MS" w:hAnsi="Comic Sans MS"/>
                <w:b/>
              </w:rPr>
            </w:pPr>
            <w:r w:rsidRPr="0080622B">
              <w:rPr>
                <w:rFonts w:ascii="Comic Sans MS" w:hAnsi="Comic Sans MS"/>
                <w:b/>
              </w:rPr>
              <w:t>No</w:t>
            </w:r>
          </w:p>
        </w:tc>
        <w:tc>
          <w:tcPr>
            <w:tcW w:w="2413" w:type="dxa"/>
            <w:shd w:val="clear" w:color="auto" w:fill="auto"/>
          </w:tcPr>
          <w:p w14:paraId="4C2B5293" w14:textId="77777777" w:rsidR="00F4765E" w:rsidRPr="0080622B" w:rsidRDefault="00F4765E" w:rsidP="00F2632B">
            <w:pPr>
              <w:jc w:val="center"/>
              <w:rPr>
                <w:rFonts w:ascii="Comic Sans MS" w:hAnsi="Comic Sans MS"/>
                <w:b/>
              </w:rPr>
            </w:pPr>
            <w:r w:rsidRPr="0080622B">
              <w:rPr>
                <w:rFonts w:ascii="Comic Sans MS" w:hAnsi="Comic Sans MS"/>
                <w:b/>
              </w:rPr>
              <w:t>Comments/ Notes</w:t>
            </w:r>
          </w:p>
        </w:tc>
      </w:tr>
      <w:tr w:rsidR="00F4765E" w:rsidRPr="006C33D0" w14:paraId="5686D843" w14:textId="77777777" w:rsidTr="00F2632B">
        <w:tc>
          <w:tcPr>
            <w:tcW w:w="6241" w:type="dxa"/>
            <w:shd w:val="clear" w:color="auto" w:fill="auto"/>
            <w:vAlign w:val="center"/>
          </w:tcPr>
          <w:p w14:paraId="1B0BA2D4" w14:textId="77777777" w:rsidR="00F4765E" w:rsidRPr="006C33D0" w:rsidRDefault="00F4765E" w:rsidP="00F2632B">
            <w:pPr>
              <w:rPr>
                <w:rFonts w:ascii="Comic Sans MS" w:hAnsi="Comic Sans MS"/>
              </w:rPr>
            </w:pPr>
            <w:r w:rsidRPr="006C33D0">
              <w:rPr>
                <w:rFonts w:ascii="Comic Sans MS" w:hAnsi="Comic Sans MS"/>
              </w:rPr>
              <w:t>Have you played enough to know every aspect?</w:t>
            </w:r>
          </w:p>
          <w:p w14:paraId="28725F02" w14:textId="77777777" w:rsidR="00F4765E" w:rsidRPr="006C33D0" w:rsidRDefault="00F4765E" w:rsidP="00F2632B">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14:paraId="46B387D9" w14:textId="7AF39E67"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706F6B8B" w14:textId="77777777" w:rsidR="00F4765E" w:rsidRPr="006C33D0" w:rsidRDefault="00F4765E" w:rsidP="00F2632B">
            <w:pPr>
              <w:rPr>
                <w:rFonts w:ascii="Comic Sans MS" w:hAnsi="Comic Sans MS"/>
              </w:rPr>
            </w:pPr>
          </w:p>
        </w:tc>
        <w:tc>
          <w:tcPr>
            <w:tcW w:w="2413" w:type="dxa"/>
            <w:shd w:val="clear" w:color="auto" w:fill="auto"/>
            <w:vAlign w:val="center"/>
          </w:tcPr>
          <w:p w14:paraId="7D7D99EB" w14:textId="77777777" w:rsidR="00F4765E" w:rsidRPr="006C33D0" w:rsidRDefault="00F4765E" w:rsidP="00F2632B">
            <w:pPr>
              <w:rPr>
                <w:rFonts w:ascii="Comic Sans MS" w:hAnsi="Comic Sans MS"/>
              </w:rPr>
            </w:pPr>
          </w:p>
        </w:tc>
      </w:tr>
      <w:tr w:rsidR="00F4765E" w:rsidRPr="006C33D0" w14:paraId="48E5377E" w14:textId="77777777" w:rsidTr="00F2632B">
        <w:tc>
          <w:tcPr>
            <w:tcW w:w="6241" w:type="dxa"/>
            <w:shd w:val="clear" w:color="auto" w:fill="auto"/>
            <w:vAlign w:val="center"/>
          </w:tcPr>
          <w:p w14:paraId="0E2360FA" w14:textId="77777777" w:rsidR="00F4765E" w:rsidRPr="006C33D0" w:rsidRDefault="00F4765E" w:rsidP="00F2632B">
            <w:pPr>
              <w:rPr>
                <w:rFonts w:ascii="Comic Sans MS" w:hAnsi="Comic Sans MS"/>
              </w:rPr>
            </w:pPr>
            <w:r w:rsidRPr="006C33D0">
              <w:rPr>
                <w:rFonts w:ascii="Comic Sans MS" w:hAnsi="Comic Sans MS"/>
              </w:rPr>
              <w:t>Did the software crash?</w:t>
            </w:r>
          </w:p>
        </w:tc>
        <w:tc>
          <w:tcPr>
            <w:tcW w:w="766" w:type="dxa"/>
            <w:shd w:val="clear" w:color="auto" w:fill="auto"/>
            <w:vAlign w:val="center"/>
          </w:tcPr>
          <w:p w14:paraId="7E4C1A1A" w14:textId="77777777" w:rsidR="00F4765E" w:rsidRPr="006C33D0" w:rsidRDefault="00F4765E" w:rsidP="00F2632B">
            <w:pPr>
              <w:rPr>
                <w:rFonts w:ascii="Comic Sans MS" w:hAnsi="Comic Sans MS"/>
              </w:rPr>
            </w:pPr>
          </w:p>
        </w:tc>
        <w:tc>
          <w:tcPr>
            <w:tcW w:w="678" w:type="dxa"/>
            <w:shd w:val="clear" w:color="auto" w:fill="auto"/>
            <w:vAlign w:val="center"/>
          </w:tcPr>
          <w:p w14:paraId="48925BFE" w14:textId="6F10E26E" w:rsidR="00F4765E" w:rsidRPr="006C33D0" w:rsidRDefault="00C4052E" w:rsidP="00F2632B">
            <w:pPr>
              <w:rPr>
                <w:rFonts w:ascii="Comic Sans MS" w:hAnsi="Comic Sans MS"/>
              </w:rPr>
            </w:pPr>
            <w:r>
              <w:rPr>
                <w:rFonts w:ascii="Comic Sans MS" w:hAnsi="Comic Sans MS"/>
              </w:rPr>
              <w:t>X</w:t>
            </w:r>
          </w:p>
        </w:tc>
        <w:tc>
          <w:tcPr>
            <w:tcW w:w="2413" w:type="dxa"/>
            <w:shd w:val="clear" w:color="auto" w:fill="auto"/>
            <w:vAlign w:val="center"/>
          </w:tcPr>
          <w:p w14:paraId="31E0058D" w14:textId="77777777" w:rsidR="00F4765E" w:rsidRDefault="00F4765E" w:rsidP="00F2632B">
            <w:pPr>
              <w:rPr>
                <w:rFonts w:ascii="Comic Sans MS" w:hAnsi="Comic Sans MS"/>
              </w:rPr>
            </w:pPr>
          </w:p>
          <w:p w14:paraId="7A41C9BC" w14:textId="77777777" w:rsidR="00F4765E" w:rsidRPr="006C33D0" w:rsidRDefault="00F4765E" w:rsidP="00F2632B">
            <w:pPr>
              <w:rPr>
                <w:rFonts w:ascii="Comic Sans MS" w:hAnsi="Comic Sans MS"/>
              </w:rPr>
            </w:pPr>
          </w:p>
        </w:tc>
      </w:tr>
      <w:tr w:rsidR="00F4765E" w:rsidRPr="006C33D0" w14:paraId="4590227D" w14:textId="77777777" w:rsidTr="00F2632B">
        <w:tc>
          <w:tcPr>
            <w:tcW w:w="6241" w:type="dxa"/>
            <w:shd w:val="clear" w:color="auto" w:fill="auto"/>
            <w:vAlign w:val="center"/>
          </w:tcPr>
          <w:p w14:paraId="1C8EC2E7" w14:textId="77777777" w:rsidR="00F4765E" w:rsidRPr="006C33D0" w:rsidRDefault="00F4765E" w:rsidP="00F2632B">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14:paraId="2BD7E180" w14:textId="75CB9077"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13F2AD37" w14:textId="77777777" w:rsidR="00F4765E" w:rsidRPr="006C33D0" w:rsidRDefault="00F4765E" w:rsidP="00F2632B">
            <w:pPr>
              <w:rPr>
                <w:rFonts w:ascii="Comic Sans MS" w:hAnsi="Comic Sans MS"/>
              </w:rPr>
            </w:pPr>
          </w:p>
        </w:tc>
        <w:tc>
          <w:tcPr>
            <w:tcW w:w="2413" w:type="dxa"/>
            <w:shd w:val="clear" w:color="auto" w:fill="auto"/>
            <w:vAlign w:val="center"/>
          </w:tcPr>
          <w:p w14:paraId="5FEBD5EB" w14:textId="77777777" w:rsidR="00F4765E" w:rsidRDefault="00F4765E" w:rsidP="00F2632B">
            <w:pPr>
              <w:rPr>
                <w:rFonts w:ascii="Comic Sans MS" w:hAnsi="Comic Sans MS"/>
              </w:rPr>
            </w:pPr>
          </w:p>
          <w:p w14:paraId="757A8863" w14:textId="77777777" w:rsidR="00F4765E" w:rsidRDefault="00F4765E" w:rsidP="00F2632B">
            <w:pPr>
              <w:rPr>
                <w:rFonts w:ascii="Comic Sans MS" w:hAnsi="Comic Sans MS"/>
              </w:rPr>
            </w:pPr>
          </w:p>
          <w:p w14:paraId="78CF2D01" w14:textId="77777777" w:rsidR="00F4765E" w:rsidRDefault="00F4765E" w:rsidP="00F2632B">
            <w:pPr>
              <w:rPr>
                <w:rFonts w:ascii="Comic Sans MS" w:hAnsi="Comic Sans MS"/>
              </w:rPr>
            </w:pPr>
          </w:p>
          <w:p w14:paraId="3EFE870F" w14:textId="77777777" w:rsidR="00F4765E" w:rsidRPr="006C33D0" w:rsidRDefault="00F4765E" w:rsidP="00F2632B">
            <w:pPr>
              <w:rPr>
                <w:rFonts w:ascii="Comic Sans MS" w:hAnsi="Comic Sans MS"/>
              </w:rPr>
            </w:pPr>
          </w:p>
        </w:tc>
      </w:tr>
      <w:tr w:rsidR="00F4765E" w:rsidRPr="006C33D0" w14:paraId="17547BD1" w14:textId="77777777" w:rsidTr="00F2632B">
        <w:tc>
          <w:tcPr>
            <w:tcW w:w="6241" w:type="dxa"/>
            <w:shd w:val="clear" w:color="auto" w:fill="auto"/>
            <w:vAlign w:val="center"/>
          </w:tcPr>
          <w:p w14:paraId="4587FFA9" w14:textId="77777777" w:rsidR="00F4765E" w:rsidRPr="006C33D0" w:rsidRDefault="00F4765E" w:rsidP="00F2632B">
            <w:pPr>
              <w:rPr>
                <w:rFonts w:ascii="Comic Sans MS" w:hAnsi="Comic Sans MS"/>
              </w:rPr>
            </w:pPr>
            <w:r w:rsidRPr="006C33D0">
              <w:rPr>
                <w:rFonts w:ascii="Comic Sans MS" w:hAnsi="Comic Sans MS"/>
              </w:rPr>
              <w:t>Were the screens appealing?</w:t>
            </w:r>
          </w:p>
          <w:p w14:paraId="0D67BF9A" w14:textId="77777777" w:rsidR="00F4765E" w:rsidRPr="00AC2B8E" w:rsidRDefault="00F4765E" w:rsidP="00F2632B">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14:paraId="602E3C2D" w14:textId="3F2975C6" w:rsidR="00F4765E" w:rsidRPr="006C33D0" w:rsidRDefault="00F4765E" w:rsidP="00F2632B">
            <w:pPr>
              <w:rPr>
                <w:rFonts w:ascii="Comic Sans MS" w:hAnsi="Comic Sans MS"/>
              </w:rPr>
            </w:pPr>
          </w:p>
        </w:tc>
        <w:tc>
          <w:tcPr>
            <w:tcW w:w="678" w:type="dxa"/>
            <w:shd w:val="clear" w:color="auto" w:fill="auto"/>
            <w:vAlign w:val="center"/>
          </w:tcPr>
          <w:p w14:paraId="68C78441" w14:textId="349805DF" w:rsidR="00F4765E" w:rsidRPr="006C33D0" w:rsidRDefault="00C4052E" w:rsidP="00F2632B">
            <w:pPr>
              <w:rPr>
                <w:rFonts w:ascii="Comic Sans MS" w:hAnsi="Comic Sans MS"/>
              </w:rPr>
            </w:pPr>
            <w:r>
              <w:rPr>
                <w:rFonts w:ascii="Comic Sans MS" w:hAnsi="Comic Sans MS"/>
              </w:rPr>
              <w:t>X</w:t>
            </w:r>
          </w:p>
        </w:tc>
        <w:tc>
          <w:tcPr>
            <w:tcW w:w="2413" w:type="dxa"/>
            <w:shd w:val="clear" w:color="auto" w:fill="auto"/>
            <w:vAlign w:val="center"/>
          </w:tcPr>
          <w:p w14:paraId="49299FC2" w14:textId="2829719E" w:rsidR="00F4765E" w:rsidRDefault="00C4052E" w:rsidP="00F2632B">
            <w:pPr>
              <w:rPr>
                <w:rFonts w:ascii="Comic Sans MS" w:hAnsi="Comic Sans MS"/>
              </w:rPr>
            </w:pPr>
            <w:r>
              <w:rPr>
                <w:rFonts w:ascii="Comic Sans MS" w:hAnsi="Comic Sans MS"/>
              </w:rPr>
              <w:t>Could be improved</w:t>
            </w:r>
          </w:p>
          <w:p w14:paraId="5CE2AFC4" w14:textId="77777777" w:rsidR="00F4765E" w:rsidRDefault="00F4765E" w:rsidP="00F2632B">
            <w:pPr>
              <w:rPr>
                <w:rFonts w:ascii="Comic Sans MS" w:hAnsi="Comic Sans MS"/>
              </w:rPr>
            </w:pPr>
          </w:p>
          <w:p w14:paraId="7F7DC751" w14:textId="77777777" w:rsidR="00F4765E" w:rsidRPr="006C33D0" w:rsidRDefault="00F4765E" w:rsidP="00F2632B">
            <w:pPr>
              <w:rPr>
                <w:rFonts w:ascii="Comic Sans MS" w:hAnsi="Comic Sans MS"/>
              </w:rPr>
            </w:pPr>
          </w:p>
        </w:tc>
      </w:tr>
      <w:tr w:rsidR="00F4765E" w:rsidRPr="006C33D0" w14:paraId="278A6DF4" w14:textId="77777777" w:rsidTr="00F2632B">
        <w:tc>
          <w:tcPr>
            <w:tcW w:w="6241" w:type="dxa"/>
            <w:shd w:val="clear" w:color="auto" w:fill="auto"/>
            <w:vAlign w:val="center"/>
          </w:tcPr>
          <w:p w14:paraId="1F1ED17A" w14:textId="77777777" w:rsidR="00F4765E" w:rsidRPr="006C33D0" w:rsidRDefault="00F4765E" w:rsidP="00F2632B">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14:paraId="7C56F2E8" w14:textId="5766E0E2"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2EB1BA53" w14:textId="77777777" w:rsidR="00F4765E" w:rsidRPr="006C33D0" w:rsidRDefault="00F4765E" w:rsidP="00F2632B">
            <w:pPr>
              <w:rPr>
                <w:rFonts w:ascii="Comic Sans MS" w:hAnsi="Comic Sans MS"/>
              </w:rPr>
            </w:pPr>
          </w:p>
        </w:tc>
        <w:tc>
          <w:tcPr>
            <w:tcW w:w="2413" w:type="dxa"/>
            <w:shd w:val="clear" w:color="auto" w:fill="auto"/>
            <w:vAlign w:val="center"/>
          </w:tcPr>
          <w:p w14:paraId="7345C85B" w14:textId="77777777" w:rsidR="00F4765E" w:rsidRDefault="00F4765E" w:rsidP="00F2632B">
            <w:pPr>
              <w:rPr>
                <w:rFonts w:ascii="Comic Sans MS" w:hAnsi="Comic Sans MS"/>
              </w:rPr>
            </w:pPr>
          </w:p>
          <w:p w14:paraId="572452D4" w14:textId="77777777" w:rsidR="00F4765E" w:rsidRPr="006C33D0" w:rsidRDefault="00F4765E" w:rsidP="00F2632B">
            <w:pPr>
              <w:rPr>
                <w:rFonts w:ascii="Comic Sans MS" w:hAnsi="Comic Sans MS"/>
              </w:rPr>
            </w:pPr>
          </w:p>
        </w:tc>
      </w:tr>
      <w:tr w:rsidR="00F4765E" w:rsidRPr="006C33D0" w14:paraId="2CD34049" w14:textId="77777777" w:rsidTr="00F2632B">
        <w:tc>
          <w:tcPr>
            <w:tcW w:w="6241" w:type="dxa"/>
            <w:shd w:val="clear" w:color="auto" w:fill="auto"/>
            <w:vAlign w:val="center"/>
          </w:tcPr>
          <w:p w14:paraId="04A8E271" w14:textId="77777777" w:rsidR="00F4765E" w:rsidRPr="006C33D0" w:rsidRDefault="00F4765E" w:rsidP="00F2632B">
            <w:pPr>
              <w:rPr>
                <w:rFonts w:ascii="Comic Sans MS" w:hAnsi="Comic Sans MS"/>
              </w:rPr>
            </w:pPr>
            <w:r w:rsidRPr="006C33D0">
              <w:rPr>
                <w:rFonts w:ascii="Comic Sans MS" w:hAnsi="Comic Sans MS"/>
              </w:rPr>
              <w:t>Is it easy to learn?</w:t>
            </w:r>
          </w:p>
        </w:tc>
        <w:tc>
          <w:tcPr>
            <w:tcW w:w="766" w:type="dxa"/>
            <w:shd w:val="clear" w:color="auto" w:fill="auto"/>
            <w:vAlign w:val="center"/>
          </w:tcPr>
          <w:p w14:paraId="5E03B063" w14:textId="20CE21C2"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4E92ADAA" w14:textId="77777777" w:rsidR="00F4765E" w:rsidRPr="006C33D0" w:rsidRDefault="00F4765E" w:rsidP="00F2632B">
            <w:pPr>
              <w:rPr>
                <w:rFonts w:ascii="Comic Sans MS" w:hAnsi="Comic Sans MS"/>
              </w:rPr>
            </w:pPr>
          </w:p>
        </w:tc>
        <w:tc>
          <w:tcPr>
            <w:tcW w:w="2413" w:type="dxa"/>
            <w:shd w:val="clear" w:color="auto" w:fill="auto"/>
            <w:vAlign w:val="center"/>
          </w:tcPr>
          <w:p w14:paraId="6C1D3B95" w14:textId="4361DBDA" w:rsidR="00F4765E" w:rsidRDefault="00C4052E" w:rsidP="00F2632B">
            <w:pPr>
              <w:rPr>
                <w:rFonts w:ascii="Comic Sans MS" w:hAnsi="Comic Sans MS"/>
              </w:rPr>
            </w:pPr>
            <w:r>
              <w:rPr>
                <w:rFonts w:ascii="Comic Sans MS" w:hAnsi="Comic Sans MS"/>
              </w:rPr>
              <w:t>Instructions are very clear</w:t>
            </w:r>
          </w:p>
          <w:p w14:paraId="3883A164" w14:textId="77777777" w:rsidR="00F4765E" w:rsidRPr="006C33D0" w:rsidRDefault="00F4765E" w:rsidP="00F2632B">
            <w:pPr>
              <w:rPr>
                <w:rFonts w:ascii="Comic Sans MS" w:hAnsi="Comic Sans MS"/>
              </w:rPr>
            </w:pPr>
          </w:p>
        </w:tc>
      </w:tr>
      <w:tr w:rsidR="00F4765E" w:rsidRPr="006C33D0" w14:paraId="10F2F086" w14:textId="77777777" w:rsidTr="00F2632B">
        <w:tc>
          <w:tcPr>
            <w:tcW w:w="6241" w:type="dxa"/>
            <w:shd w:val="clear" w:color="auto" w:fill="auto"/>
            <w:vAlign w:val="center"/>
          </w:tcPr>
          <w:p w14:paraId="3F560AE2" w14:textId="77777777" w:rsidR="00F4765E" w:rsidRPr="006C33D0" w:rsidRDefault="00F4765E" w:rsidP="00F2632B">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14:paraId="62EC5C30" w14:textId="77777777" w:rsidR="00F4765E" w:rsidRPr="006C33D0" w:rsidRDefault="00F4765E" w:rsidP="00F2632B">
            <w:pPr>
              <w:rPr>
                <w:rFonts w:ascii="Comic Sans MS" w:hAnsi="Comic Sans MS"/>
              </w:rPr>
            </w:pPr>
          </w:p>
        </w:tc>
        <w:tc>
          <w:tcPr>
            <w:tcW w:w="678" w:type="dxa"/>
            <w:shd w:val="clear" w:color="auto" w:fill="auto"/>
            <w:vAlign w:val="center"/>
          </w:tcPr>
          <w:p w14:paraId="20998058" w14:textId="1EF1D949" w:rsidR="00F4765E" w:rsidRPr="006C33D0" w:rsidRDefault="00C4052E" w:rsidP="00F2632B">
            <w:pPr>
              <w:rPr>
                <w:rFonts w:ascii="Comic Sans MS" w:hAnsi="Comic Sans MS"/>
              </w:rPr>
            </w:pPr>
            <w:r>
              <w:rPr>
                <w:rFonts w:ascii="Comic Sans MS" w:hAnsi="Comic Sans MS"/>
              </w:rPr>
              <w:t>X</w:t>
            </w:r>
          </w:p>
        </w:tc>
        <w:tc>
          <w:tcPr>
            <w:tcW w:w="2413" w:type="dxa"/>
            <w:shd w:val="clear" w:color="auto" w:fill="auto"/>
            <w:vAlign w:val="center"/>
          </w:tcPr>
          <w:p w14:paraId="3BDD80D1" w14:textId="77777777" w:rsidR="00F4765E" w:rsidRDefault="00F4765E" w:rsidP="00F2632B">
            <w:pPr>
              <w:rPr>
                <w:rFonts w:ascii="Comic Sans MS" w:hAnsi="Comic Sans MS"/>
              </w:rPr>
            </w:pPr>
          </w:p>
          <w:p w14:paraId="3BA3AB64" w14:textId="77777777" w:rsidR="00F4765E" w:rsidRPr="006C33D0" w:rsidRDefault="00F4765E" w:rsidP="00F2632B">
            <w:pPr>
              <w:rPr>
                <w:rFonts w:ascii="Comic Sans MS" w:hAnsi="Comic Sans MS"/>
              </w:rPr>
            </w:pPr>
          </w:p>
        </w:tc>
      </w:tr>
      <w:tr w:rsidR="00F4765E" w:rsidRPr="006C33D0" w14:paraId="202974E0" w14:textId="77777777" w:rsidTr="00F2632B">
        <w:tc>
          <w:tcPr>
            <w:tcW w:w="6241" w:type="dxa"/>
            <w:shd w:val="clear" w:color="auto" w:fill="auto"/>
            <w:vAlign w:val="center"/>
          </w:tcPr>
          <w:p w14:paraId="53020C4F" w14:textId="77777777" w:rsidR="00F4765E" w:rsidRPr="00454823" w:rsidRDefault="00F4765E" w:rsidP="00F2632B">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14:paraId="109F256B" w14:textId="1B658B3F"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446B30DE" w14:textId="77777777" w:rsidR="00F4765E" w:rsidRPr="006C33D0" w:rsidRDefault="00F4765E" w:rsidP="00F2632B">
            <w:pPr>
              <w:rPr>
                <w:rFonts w:ascii="Comic Sans MS" w:hAnsi="Comic Sans MS"/>
              </w:rPr>
            </w:pPr>
          </w:p>
        </w:tc>
        <w:tc>
          <w:tcPr>
            <w:tcW w:w="2413" w:type="dxa"/>
            <w:shd w:val="clear" w:color="auto" w:fill="auto"/>
            <w:vAlign w:val="center"/>
          </w:tcPr>
          <w:p w14:paraId="5F3E9AED" w14:textId="77777777" w:rsidR="00F4765E" w:rsidRDefault="00F4765E" w:rsidP="00F2632B">
            <w:pPr>
              <w:rPr>
                <w:rFonts w:ascii="Comic Sans MS" w:hAnsi="Comic Sans MS"/>
              </w:rPr>
            </w:pPr>
          </w:p>
          <w:p w14:paraId="7FCA4D9C" w14:textId="77777777" w:rsidR="00F4765E" w:rsidRDefault="00F4765E" w:rsidP="00F2632B">
            <w:pPr>
              <w:rPr>
                <w:rFonts w:ascii="Comic Sans MS" w:hAnsi="Comic Sans MS"/>
              </w:rPr>
            </w:pPr>
          </w:p>
          <w:p w14:paraId="0F105FDF" w14:textId="77777777" w:rsidR="00F4765E" w:rsidRDefault="00F4765E" w:rsidP="00F2632B">
            <w:pPr>
              <w:rPr>
                <w:rFonts w:ascii="Comic Sans MS" w:hAnsi="Comic Sans MS"/>
              </w:rPr>
            </w:pPr>
          </w:p>
          <w:p w14:paraId="023AADC8" w14:textId="77777777" w:rsidR="00F4765E" w:rsidRPr="006C33D0" w:rsidRDefault="00F4765E" w:rsidP="00F2632B">
            <w:pPr>
              <w:rPr>
                <w:rFonts w:ascii="Comic Sans MS" w:hAnsi="Comic Sans MS"/>
              </w:rPr>
            </w:pPr>
          </w:p>
        </w:tc>
      </w:tr>
      <w:tr w:rsidR="00F4765E" w:rsidRPr="006C33D0" w14:paraId="1A4735AE" w14:textId="77777777" w:rsidTr="00F2632B">
        <w:tc>
          <w:tcPr>
            <w:tcW w:w="6241" w:type="dxa"/>
            <w:shd w:val="clear" w:color="auto" w:fill="auto"/>
            <w:vAlign w:val="center"/>
          </w:tcPr>
          <w:p w14:paraId="71757716" w14:textId="77777777" w:rsidR="00F4765E" w:rsidRPr="006C33D0" w:rsidRDefault="00F4765E" w:rsidP="00F2632B">
            <w:pPr>
              <w:rPr>
                <w:rFonts w:ascii="Comic Sans MS" w:hAnsi="Comic Sans MS"/>
              </w:rPr>
            </w:pPr>
            <w:r>
              <w:rPr>
                <w:rFonts w:ascii="Comic Sans MS" w:hAnsi="Comic Sans MS"/>
              </w:rPr>
              <w:t>W</w:t>
            </w:r>
            <w:r w:rsidRPr="006C33D0">
              <w:rPr>
                <w:rFonts w:ascii="Comic Sans MS" w:hAnsi="Comic Sans MS"/>
              </w:rPr>
              <w:t>ere there bells and whistles?</w:t>
            </w:r>
          </w:p>
          <w:p w14:paraId="4266834C" w14:textId="77777777" w:rsidR="00F4765E" w:rsidRPr="006C33D0" w:rsidRDefault="00F4765E" w:rsidP="00F2632B">
            <w:pPr>
              <w:pStyle w:val="ListParagraph"/>
              <w:numPr>
                <w:ilvl w:val="0"/>
                <w:numId w:val="2"/>
              </w:numPr>
              <w:rPr>
                <w:rFonts w:ascii="Comic Sans MS" w:hAnsi="Comic Sans MS"/>
              </w:rPr>
            </w:pPr>
            <w:r w:rsidRPr="006C33D0">
              <w:rPr>
                <w:rFonts w:ascii="Comic Sans MS" w:hAnsi="Comic Sans MS"/>
              </w:rPr>
              <w:t>If so, do they enhance instead of detract?</w:t>
            </w:r>
          </w:p>
          <w:p w14:paraId="71C7E1A2" w14:textId="77777777" w:rsidR="00F4765E" w:rsidRPr="006C33D0" w:rsidRDefault="00F4765E" w:rsidP="00F2632B">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14:paraId="1C27FAB1" w14:textId="77777777" w:rsidR="00F4765E" w:rsidRPr="006C33D0" w:rsidRDefault="00F4765E" w:rsidP="00F2632B">
            <w:pPr>
              <w:rPr>
                <w:rFonts w:ascii="Comic Sans MS" w:hAnsi="Comic Sans MS"/>
              </w:rPr>
            </w:pPr>
          </w:p>
        </w:tc>
        <w:tc>
          <w:tcPr>
            <w:tcW w:w="678" w:type="dxa"/>
            <w:shd w:val="clear" w:color="auto" w:fill="auto"/>
            <w:vAlign w:val="center"/>
          </w:tcPr>
          <w:p w14:paraId="44C90F13" w14:textId="219BBE6A" w:rsidR="00F4765E" w:rsidRPr="006C33D0" w:rsidRDefault="00C4052E" w:rsidP="00F2632B">
            <w:pPr>
              <w:rPr>
                <w:rFonts w:ascii="Comic Sans MS" w:hAnsi="Comic Sans MS"/>
              </w:rPr>
            </w:pPr>
            <w:r>
              <w:rPr>
                <w:rFonts w:ascii="Comic Sans MS" w:hAnsi="Comic Sans MS"/>
              </w:rPr>
              <w:t>X</w:t>
            </w:r>
          </w:p>
        </w:tc>
        <w:tc>
          <w:tcPr>
            <w:tcW w:w="2413" w:type="dxa"/>
            <w:shd w:val="clear" w:color="auto" w:fill="auto"/>
            <w:vAlign w:val="center"/>
          </w:tcPr>
          <w:p w14:paraId="70541D46" w14:textId="77777777" w:rsidR="00F4765E" w:rsidRDefault="00F4765E" w:rsidP="00F2632B">
            <w:pPr>
              <w:rPr>
                <w:rFonts w:ascii="Comic Sans MS" w:hAnsi="Comic Sans MS"/>
              </w:rPr>
            </w:pPr>
          </w:p>
          <w:p w14:paraId="65F3EA4F" w14:textId="77777777" w:rsidR="00F4765E" w:rsidRDefault="00F4765E" w:rsidP="00F2632B">
            <w:pPr>
              <w:rPr>
                <w:rFonts w:ascii="Comic Sans MS" w:hAnsi="Comic Sans MS"/>
              </w:rPr>
            </w:pPr>
          </w:p>
          <w:p w14:paraId="5970B77B" w14:textId="77777777" w:rsidR="00F4765E" w:rsidRDefault="00F4765E" w:rsidP="00F2632B">
            <w:pPr>
              <w:rPr>
                <w:rFonts w:ascii="Comic Sans MS" w:hAnsi="Comic Sans MS"/>
              </w:rPr>
            </w:pPr>
          </w:p>
          <w:p w14:paraId="543BE145" w14:textId="77777777" w:rsidR="00F4765E" w:rsidRDefault="00F4765E" w:rsidP="00F2632B">
            <w:pPr>
              <w:rPr>
                <w:rFonts w:ascii="Comic Sans MS" w:hAnsi="Comic Sans MS"/>
              </w:rPr>
            </w:pPr>
          </w:p>
          <w:p w14:paraId="183DEA03" w14:textId="77777777" w:rsidR="00F4765E" w:rsidRPr="006C33D0" w:rsidRDefault="00F4765E" w:rsidP="00F2632B">
            <w:pPr>
              <w:rPr>
                <w:rFonts w:ascii="Comic Sans MS" w:hAnsi="Comic Sans MS"/>
              </w:rPr>
            </w:pPr>
          </w:p>
        </w:tc>
      </w:tr>
      <w:tr w:rsidR="00F4765E" w:rsidRPr="006C33D0" w14:paraId="3A152FF0" w14:textId="77777777" w:rsidTr="00F2632B">
        <w:tc>
          <w:tcPr>
            <w:tcW w:w="6241" w:type="dxa"/>
            <w:shd w:val="clear" w:color="auto" w:fill="auto"/>
            <w:vAlign w:val="center"/>
          </w:tcPr>
          <w:p w14:paraId="38E31DB7" w14:textId="77777777" w:rsidR="00F4765E" w:rsidRPr="006C33D0" w:rsidRDefault="00F4765E" w:rsidP="00F2632B">
            <w:pPr>
              <w:rPr>
                <w:rFonts w:ascii="Comic Sans MS" w:hAnsi="Comic Sans MS"/>
              </w:rPr>
            </w:pPr>
            <w:r w:rsidRPr="006C33D0">
              <w:rPr>
                <w:rFonts w:ascii="Comic Sans MS" w:hAnsi="Comic Sans MS"/>
              </w:rPr>
              <w:t>Did you like using the App?</w:t>
            </w:r>
          </w:p>
        </w:tc>
        <w:tc>
          <w:tcPr>
            <w:tcW w:w="766" w:type="dxa"/>
            <w:shd w:val="clear" w:color="auto" w:fill="auto"/>
            <w:vAlign w:val="center"/>
          </w:tcPr>
          <w:p w14:paraId="7BF7D696" w14:textId="6EE4A9C5"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6DF021EA" w14:textId="77777777" w:rsidR="00F4765E" w:rsidRPr="006C33D0" w:rsidRDefault="00F4765E" w:rsidP="00F2632B">
            <w:pPr>
              <w:rPr>
                <w:rFonts w:ascii="Comic Sans MS" w:hAnsi="Comic Sans MS"/>
              </w:rPr>
            </w:pPr>
          </w:p>
        </w:tc>
        <w:tc>
          <w:tcPr>
            <w:tcW w:w="2413" w:type="dxa"/>
            <w:shd w:val="clear" w:color="auto" w:fill="auto"/>
            <w:vAlign w:val="center"/>
          </w:tcPr>
          <w:p w14:paraId="3051FDBA" w14:textId="77777777" w:rsidR="00F4765E" w:rsidRDefault="00F4765E" w:rsidP="00F2632B">
            <w:pPr>
              <w:rPr>
                <w:rFonts w:ascii="Comic Sans MS" w:hAnsi="Comic Sans MS"/>
              </w:rPr>
            </w:pPr>
          </w:p>
          <w:p w14:paraId="547F9BD1" w14:textId="77777777" w:rsidR="00F4765E" w:rsidRDefault="00F4765E" w:rsidP="00F2632B">
            <w:pPr>
              <w:rPr>
                <w:rFonts w:ascii="Comic Sans MS" w:hAnsi="Comic Sans MS"/>
              </w:rPr>
            </w:pPr>
          </w:p>
          <w:p w14:paraId="3E897333" w14:textId="77777777" w:rsidR="00F4765E" w:rsidRPr="006C33D0" w:rsidRDefault="00F4765E" w:rsidP="00F2632B">
            <w:pPr>
              <w:rPr>
                <w:rFonts w:ascii="Comic Sans MS" w:hAnsi="Comic Sans MS"/>
              </w:rPr>
            </w:pPr>
          </w:p>
        </w:tc>
      </w:tr>
      <w:tr w:rsidR="00F4765E" w:rsidRPr="006C33D0" w14:paraId="124D6B21" w14:textId="77777777" w:rsidTr="00F2632B">
        <w:tc>
          <w:tcPr>
            <w:tcW w:w="6241" w:type="dxa"/>
            <w:shd w:val="clear" w:color="auto" w:fill="auto"/>
            <w:vAlign w:val="center"/>
          </w:tcPr>
          <w:p w14:paraId="59DCDDCE" w14:textId="77777777" w:rsidR="00F4765E" w:rsidRPr="006C33D0" w:rsidRDefault="00F4765E" w:rsidP="00F2632B">
            <w:pPr>
              <w:rPr>
                <w:rFonts w:ascii="Comic Sans MS" w:hAnsi="Comic Sans MS"/>
              </w:rPr>
            </w:pPr>
            <w:r w:rsidRPr="006C33D0">
              <w:rPr>
                <w:rFonts w:ascii="Comic Sans MS" w:hAnsi="Comic Sans MS"/>
              </w:rPr>
              <w:t>What was the cost?</w:t>
            </w:r>
          </w:p>
          <w:p w14:paraId="09361CF4" w14:textId="77777777" w:rsidR="00F4765E" w:rsidRPr="006C33D0" w:rsidRDefault="00F4765E" w:rsidP="00F2632B">
            <w:pPr>
              <w:pStyle w:val="ListParagraph"/>
              <w:numPr>
                <w:ilvl w:val="0"/>
                <w:numId w:val="3"/>
              </w:numPr>
              <w:rPr>
                <w:rFonts w:ascii="Comic Sans MS" w:hAnsi="Comic Sans MS"/>
              </w:rPr>
            </w:pPr>
            <w:r w:rsidRPr="006C33D0">
              <w:rPr>
                <w:rFonts w:ascii="Comic Sans MS" w:hAnsi="Comic Sans MS"/>
              </w:rPr>
              <w:t>Was there a “lite” version</w:t>
            </w:r>
          </w:p>
          <w:p w14:paraId="7C016C71" w14:textId="77777777" w:rsidR="00F4765E" w:rsidRPr="006C33D0" w:rsidRDefault="00F4765E" w:rsidP="00F2632B">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14:paraId="5DAA26E8" w14:textId="77777777" w:rsidR="00F4765E" w:rsidRPr="006C33D0" w:rsidRDefault="00F4765E" w:rsidP="00F2632B">
            <w:pPr>
              <w:rPr>
                <w:rFonts w:ascii="Comic Sans MS" w:hAnsi="Comic Sans MS"/>
              </w:rPr>
            </w:pPr>
          </w:p>
        </w:tc>
        <w:tc>
          <w:tcPr>
            <w:tcW w:w="678" w:type="dxa"/>
            <w:shd w:val="clear" w:color="auto" w:fill="auto"/>
            <w:vAlign w:val="center"/>
          </w:tcPr>
          <w:p w14:paraId="63A375DC" w14:textId="77777777" w:rsidR="00F4765E" w:rsidRPr="006C33D0" w:rsidRDefault="00F4765E" w:rsidP="00F2632B">
            <w:pPr>
              <w:rPr>
                <w:rFonts w:ascii="Comic Sans MS" w:hAnsi="Comic Sans MS"/>
              </w:rPr>
            </w:pPr>
          </w:p>
        </w:tc>
        <w:tc>
          <w:tcPr>
            <w:tcW w:w="2413" w:type="dxa"/>
            <w:shd w:val="clear" w:color="auto" w:fill="auto"/>
            <w:vAlign w:val="center"/>
          </w:tcPr>
          <w:p w14:paraId="10ED6220" w14:textId="7AEE247D" w:rsidR="00F4765E" w:rsidRDefault="00C4052E" w:rsidP="00F2632B">
            <w:pPr>
              <w:rPr>
                <w:rFonts w:ascii="Comic Sans MS" w:hAnsi="Comic Sans MS"/>
              </w:rPr>
            </w:pPr>
            <w:r>
              <w:rPr>
                <w:rFonts w:ascii="Comic Sans MS" w:hAnsi="Comic Sans MS"/>
              </w:rPr>
              <w:t>Free</w:t>
            </w:r>
          </w:p>
          <w:p w14:paraId="1CFACF04" w14:textId="77777777" w:rsidR="00C4052E" w:rsidRDefault="00C4052E" w:rsidP="00F2632B">
            <w:pPr>
              <w:rPr>
                <w:rFonts w:ascii="Comic Sans MS" w:hAnsi="Comic Sans MS"/>
              </w:rPr>
            </w:pPr>
          </w:p>
          <w:p w14:paraId="7DDA19FF" w14:textId="77777777" w:rsidR="00F4765E" w:rsidRDefault="00F4765E" w:rsidP="00F2632B">
            <w:pPr>
              <w:rPr>
                <w:rFonts w:ascii="Comic Sans MS" w:hAnsi="Comic Sans MS"/>
              </w:rPr>
            </w:pPr>
          </w:p>
          <w:p w14:paraId="33244A91" w14:textId="77777777" w:rsidR="00F4765E" w:rsidRPr="006C33D0" w:rsidRDefault="00F4765E" w:rsidP="00F2632B">
            <w:pPr>
              <w:rPr>
                <w:rFonts w:ascii="Comic Sans MS" w:hAnsi="Comic Sans MS"/>
              </w:rPr>
            </w:pPr>
          </w:p>
        </w:tc>
      </w:tr>
      <w:tr w:rsidR="00F4765E" w:rsidRPr="006C33D0" w14:paraId="057D3C2D" w14:textId="77777777" w:rsidTr="00F2632B">
        <w:tc>
          <w:tcPr>
            <w:tcW w:w="6241" w:type="dxa"/>
            <w:shd w:val="clear" w:color="auto" w:fill="auto"/>
            <w:vAlign w:val="center"/>
          </w:tcPr>
          <w:p w14:paraId="3F138B48" w14:textId="77777777" w:rsidR="00F4765E" w:rsidRDefault="00F4765E" w:rsidP="00F2632B">
            <w:pPr>
              <w:rPr>
                <w:rFonts w:ascii="Comic Sans MS" w:hAnsi="Comic Sans MS"/>
              </w:rPr>
            </w:pPr>
            <w:r w:rsidRPr="006C33D0">
              <w:rPr>
                <w:rFonts w:ascii="Comic Sans MS" w:hAnsi="Comic Sans MS"/>
              </w:rPr>
              <w:lastRenderedPageBreak/>
              <w:t>Were there in-app purchases?</w:t>
            </w:r>
          </w:p>
          <w:p w14:paraId="6BD32F22" w14:textId="77777777" w:rsidR="00F4765E" w:rsidRPr="00454823" w:rsidRDefault="00F4765E" w:rsidP="00F2632B">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14:paraId="1FC40D5C" w14:textId="5CE48CD1" w:rsidR="00F4765E" w:rsidRPr="006C33D0" w:rsidRDefault="00C4052E" w:rsidP="00F2632B">
            <w:pPr>
              <w:rPr>
                <w:rFonts w:ascii="Comic Sans MS" w:hAnsi="Comic Sans MS"/>
              </w:rPr>
            </w:pPr>
            <w:r>
              <w:rPr>
                <w:rFonts w:ascii="Comic Sans MS" w:hAnsi="Comic Sans MS"/>
              </w:rPr>
              <w:t>X</w:t>
            </w:r>
          </w:p>
        </w:tc>
        <w:tc>
          <w:tcPr>
            <w:tcW w:w="678" w:type="dxa"/>
            <w:shd w:val="clear" w:color="auto" w:fill="auto"/>
            <w:vAlign w:val="center"/>
          </w:tcPr>
          <w:p w14:paraId="3F414C60" w14:textId="77777777" w:rsidR="00F4765E" w:rsidRPr="006C33D0" w:rsidRDefault="00F4765E" w:rsidP="00F2632B">
            <w:pPr>
              <w:rPr>
                <w:rFonts w:ascii="Comic Sans MS" w:hAnsi="Comic Sans MS"/>
              </w:rPr>
            </w:pPr>
          </w:p>
        </w:tc>
        <w:tc>
          <w:tcPr>
            <w:tcW w:w="2413" w:type="dxa"/>
            <w:shd w:val="clear" w:color="auto" w:fill="auto"/>
            <w:vAlign w:val="center"/>
          </w:tcPr>
          <w:p w14:paraId="471BE36E" w14:textId="2271BDDE" w:rsidR="00F4765E" w:rsidRDefault="00C4052E" w:rsidP="00F2632B">
            <w:pPr>
              <w:rPr>
                <w:rFonts w:ascii="Comic Sans MS" w:hAnsi="Comic Sans MS"/>
              </w:rPr>
            </w:pPr>
            <w:r>
              <w:rPr>
                <w:rFonts w:ascii="Comic Sans MS" w:hAnsi="Comic Sans MS"/>
              </w:rPr>
              <w:t>$9.99/month or $59.99/year</w:t>
            </w:r>
          </w:p>
          <w:p w14:paraId="13F0C3A9" w14:textId="77777777" w:rsidR="00F4765E" w:rsidRDefault="00F4765E" w:rsidP="00F2632B">
            <w:pPr>
              <w:rPr>
                <w:rFonts w:ascii="Comic Sans MS" w:hAnsi="Comic Sans MS"/>
              </w:rPr>
            </w:pPr>
          </w:p>
          <w:p w14:paraId="168EF5ED" w14:textId="77777777" w:rsidR="00F4765E" w:rsidRPr="006C33D0" w:rsidRDefault="00F4765E" w:rsidP="00F2632B">
            <w:pPr>
              <w:rPr>
                <w:rFonts w:ascii="Comic Sans MS" w:hAnsi="Comic Sans MS"/>
              </w:rPr>
            </w:pPr>
          </w:p>
        </w:tc>
      </w:tr>
      <w:tr w:rsidR="00F4765E" w:rsidRPr="006C33D0" w14:paraId="06A19347" w14:textId="77777777" w:rsidTr="00F2632B">
        <w:tc>
          <w:tcPr>
            <w:tcW w:w="6241" w:type="dxa"/>
            <w:shd w:val="clear" w:color="auto" w:fill="auto"/>
            <w:vAlign w:val="center"/>
          </w:tcPr>
          <w:p w14:paraId="307A2ADE" w14:textId="77777777" w:rsidR="00F4765E" w:rsidRPr="006C33D0" w:rsidRDefault="00F4765E" w:rsidP="00F2632B">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14:paraId="59CB5A0B" w14:textId="77777777" w:rsidR="00F4765E" w:rsidRPr="006C33D0" w:rsidRDefault="00F4765E" w:rsidP="00F2632B">
            <w:pPr>
              <w:rPr>
                <w:rFonts w:ascii="Comic Sans MS" w:hAnsi="Comic Sans MS"/>
              </w:rPr>
            </w:pPr>
          </w:p>
        </w:tc>
        <w:tc>
          <w:tcPr>
            <w:tcW w:w="678" w:type="dxa"/>
            <w:shd w:val="clear" w:color="auto" w:fill="auto"/>
            <w:vAlign w:val="center"/>
          </w:tcPr>
          <w:p w14:paraId="694A3834" w14:textId="77777777" w:rsidR="00F4765E" w:rsidRPr="006C33D0" w:rsidRDefault="00F4765E" w:rsidP="00F2632B">
            <w:pPr>
              <w:rPr>
                <w:rFonts w:ascii="Comic Sans MS" w:hAnsi="Comic Sans MS"/>
              </w:rPr>
            </w:pPr>
          </w:p>
        </w:tc>
        <w:tc>
          <w:tcPr>
            <w:tcW w:w="2413" w:type="dxa"/>
            <w:shd w:val="clear" w:color="auto" w:fill="auto"/>
            <w:vAlign w:val="center"/>
          </w:tcPr>
          <w:p w14:paraId="591B9AC6" w14:textId="57047059" w:rsidR="00F4765E" w:rsidRDefault="00C4052E" w:rsidP="00F2632B">
            <w:pPr>
              <w:rPr>
                <w:rFonts w:ascii="Comic Sans MS" w:hAnsi="Comic Sans MS"/>
              </w:rPr>
            </w:pPr>
            <w:r>
              <w:rPr>
                <w:rFonts w:ascii="Comic Sans MS" w:hAnsi="Comic Sans MS"/>
              </w:rPr>
              <w:t>Not as entertaining or eye catching for students, but the material is just the same as other apps</w:t>
            </w:r>
          </w:p>
          <w:p w14:paraId="130D772C" w14:textId="77777777" w:rsidR="00F4765E" w:rsidRPr="006C33D0" w:rsidRDefault="00F4765E" w:rsidP="00F2632B">
            <w:pPr>
              <w:rPr>
                <w:rFonts w:ascii="Comic Sans MS" w:hAnsi="Comic Sans MS"/>
              </w:rPr>
            </w:pPr>
          </w:p>
        </w:tc>
      </w:tr>
      <w:tr w:rsidR="00F4765E" w:rsidRPr="006C33D0" w14:paraId="0120D804" w14:textId="77777777" w:rsidTr="00F2632B">
        <w:tc>
          <w:tcPr>
            <w:tcW w:w="6241" w:type="dxa"/>
            <w:shd w:val="clear" w:color="auto" w:fill="auto"/>
            <w:vAlign w:val="center"/>
          </w:tcPr>
          <w:p w14:paraId="7F9BB86C" w14:textId="77777777" w:rsidR="00F4765E" w:rsidRPr="006C33D0" w:rsidRDefault="00F4765E" w:rsidP="00F2632B">
            <w:pPr>
              <w:rPr>
                <w:rFonts w:ascii="Comic Sans MS" w:hAnsi="Comic Sans MS"/>
              </w:rPr>
            </w:pPr>
            <w:r>
              <w:rPr>
                <w:rFonts w:ascii="Comic Sans MS" w:hAnsi="Comic Sans MS"/>
              </w:rPr>
              <w:t>Additional Comments</w:t>
            </w:r>
          </w:p>
        </w:tc>
        <w:tc>
          <w:tcPr>
            <w:tcW w:w="766" w:type="dxa"/>
            <w:shd w:val="clear" w:color="auto" w:fill="auto"/>
            <w:vAlign w:val="center"/>
          </w:tcPr>
          <w:p w14:paraId="13FEF8D4" w14:textId="77777777" w:rsidR="00F4765E" w:rsidRPr="006C33D0" w:rsidRDefault="00F4765E" w:rsidP="00F2632B">
            <w:pPr>
              <w:rPr>
                <w:rFonts w:ascii="Comic Sans MS" w:hAnsi="Comic Sans MS"/>
              </w:rPr>
            </w:pPr>
          </w:p>
        </w:tc>
        <w:tc>
          <w:tcPr>
            <w:tcW w:w="678" w:type="dxa"/>
            <w:shd w:val="clear" w:color="auto" w:fill="auto"/>
            <w:vAlign w:val="center"/>
          </w:tcPr>
          <w:p w14:paraId="379C9E94" w14:textId="77777777" w:rsidR="00F4765E" w:rsidRPr="006C33D0" w:rsidRDefault="00F4765E" w:rsidP="00F2632B">
            <w:pPr>
              <w:rPr>
                <w:rFonts w:ascii="Comic Sans MS" w:hAnsi="Comic Sans MS"/>
              </w:rPr>
            </w:pPr>
          </w:p>
        </w:tc>
        <w:tc>
          <w:tcPr>
            <w:tcW w:w="2413" w:type="dxa"/>
            <w:shd w:val="clear" w:color="auto" w:fill="auto"/>
            <w:vAlign w:val="center"/>
          </w:tcPr>
          <w:p w14:paraId="0E7C6B23" w14:textId="77777777" w:rsidR="00F4765E" w:rsidRDefault="00F4765E" w:rsidP="00F2632B">
            <w:pPr>
              <w:rPr>
                <w:rFonts w:ascii="Comic Sans MS" w:hAnsi="Comic Sans MS"/>
              </w:rPr>
            </w:pPr>
          </w:p>
          <w:p w14:paraId="5626C93F" w14:textId="77777777" w:rsidR="00F4765E" w:rsidRDefault="00F4765E" w:rsidP="00F2632B">
            <w:pPr>
              <w:rPr>
                <w:rFonts w:ascii="Comic Sans MS" w:hAnsi="Comic Sans MS"/>
              </w:rPr>
            </w:pPr>
          </w:p>
          <w:p w14:paraId="2903642F" w14:textId="77777777" w:rsidR="00F4765E" w:rsidRDefault="00F4765E" w:rsidP="00F2632B">
            <w:pPr>
              <w:rPr>
                <w:rFonts w:ascii="Comic Sans MS" w:hAnsi="Comic Sans MS"/>
              </w:rPr>
            </w:pPr>
          </w:p>
          <w:p w14:paraId="022720F1" w14:textId="77777777" w:rsidR="00F4765E" w:rsidRDefault="00F4765E" w:rsidP="00F2632B">
            <w:pPr>
              <w:rPr>
                <w:rFonts w:ascii="Comic Sans MS" w:hAnsi="Comic Sans MS"/>
              </w:rPr>
            </w:pPr>
          </w:p>
          <w:p w14:paraId="32276411" w14:textId="77777777" w:rsidR="00F4765E" w:rsidRDefault="00F4765E" w:rsidP="00F2632B">
            <w:pPr>
              <w:rPr>
                <w:rFonts w:ascii="Comic Sans MS" w:hAnsi="Comic Sans MS"/>
              </w:rPr>
            </w:pPr>
          </w:p>
          <w:p w14:paraId="2C36A198" w14:textId="77777777" w:rsidR="00F4765E" w:rsidRDefault="00F4765E" w:rsidP="00F2632B">
            <w:pPr>
              <w:rPr>
                <w:rFonts w:ascii="Comic Sans MS" w:hAnsi="Comic Sans MS"/>
              </w:rPr>
            </w:pPr>
          </w:p>
          <w:p w14:paraId="46E1FE4A" w14:textId="77777777" w:rsidR="00F4765E" w:rsidRDefault="00F4765E" w:rsidP="00F2632B">
            <w:pPr>
              <w:rPr>
                <w:rFonts w:ascii="Comic Sans MS" w:hAnsi="Comic Sans MS"/>
              </w:rPr>
            </w:pPr>
          </w:p>
          <w:p w14:paraId="66E52DF4" w14:textId="77777777" w:rsidR="00F4765E" w:rsidRPr="006C33D0" w:rsidRDefault="00F4765E" w:rsidP="00F2632B">
            <w:pPr>
              <w:rPr>
                <w:rFonts w:ascii="Comic Sans MS" w:hAnsi="Comic Sans MS"/>
              </w:rPr>
            </w:pPr>
          </w:p>
        </w:tc>
      </w:tr>
    </w:tbl>
    <w:p w14:paraId="30022D7E" w14:textId="77777777" w:rsidR="00F4765E" w:rsidRDefault="00F4765E" w:rsidP="00F4765E">
      <w:pPr>
        <w:rPr>
          <w:rFonts w:ascii="Comic Sans MS" w:hAnsi="Comic Sans MS"/>
        </w:rPr>
      </w:pPr>
      <w:bookmarkStart w:id="0" w:name="_GoBack"/>
      <w:bookmarkEnd w:id="0"/>
    </w:p>
    <w:p w14:paraId="5E980806" w14:textId="77777777" w:rsidR="00F4765E" w:rsidRDefault="00F4765E" w:rsidP="00F4765E">
      <w:pPr>
        <w:rPr>
          <w:rFonts w:ascii="Comic Sans MS" w:hAnsi="Comic Sans MS"/>
          <w:b/>
          <w:u w:val="single"/>
        </w:rPr>
      </w:pPr>
      <w:r w:rsidRPr="00B578C3">
        <w:rPr>
          <w:rFonts w:ascii="Comic Sans MS" w:hAnsi="Comic Sans MS"/>
          <w:b/>
          <w:u w:val="single"/>
        </w:rPr>
        <w:t>Developmentally Appropriate</w:t>
      </w:r>
    </w:p>
    <w:p w14:paraId="0978B270" w14:textId="77777777" w:rsidR="00F4765E" w:rsidRDefault="00F4765E" w:rsidP="00F4765E">
      <w:pPr>
        <w:rPr>
          <w:rFonts w:ascii="Comic Sans MS" w:hAnsi="Comic Sans MS"/>
          <w:b/>
          <w:u w:val="single"/>
        </w:rPr>
      </w:pPr>
    </w:p>
    <w:tbl>
      <w:tblPr>
        <w:tblStyle w:val="TableGrid"/>
        <w:tblW w:w="10649" w:type="dxa"/>
        <w:tblInd w:w="-645"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4950"/>
        <w:gridCol w:w="620"/>
        <w:gridCol w:w="538"/>
        <w:gridCol w:w="4541"/>
      </w:tblGrid>
      <w:tr w:rsidR="00F4765E" w:rsidRPr="0080622B" w14:paraId="055F81A2" w14:textId="77777777" w:rsidTr="00F2632B">
        <w:tc>
          <w:tcPr>
            <w:tcW w:w="4950" w:type="dxa"/>
          </w:tcPr>
          <w:p w14:paraId="76622782" w14:textId="77777777" w:rsidR="00F4765E" w:rsidRPr="0080622B" w:rsidRDefault="00F4765E" w:rsidP="00F2632B">
            <w:pPr>
              <w:jc w:val="center"/>
              <w:rPr>
                <w:rFonts w:ascii="Comic Sans MS" w:hAnsi="Comic Sans MS"/>
                <w:b/>
              </w:rPr>
            </w:pPr>
            <w:r w:rsidRPr="0080622B">
              <w:rPr>
                <w:rFonts w:ascii="Comic Sans MS" w:hAnsi="Comic Sans MS"/>
                <w:b/>
              </w:rPr>
              <w:t>Questions</w:t>
            </w:r>
          </w:p>
        </w:tc>
        <w:tc>
          <w:tcPr>
            <w:tcW w:w="620" w:type="dxa"/>
          </w:tcPr>
          <w:p w14:paraId="2E92A89A" w14:textId="77777777" w:rsidR="00F4765E" w:rsidRPr="0080622B" w:rsidRDefault="00F4765E" w:rsidP="00F2632B">
            <w:pPr>
              <w:jc w:val="center"/>
              <w:rPr>
                <w:rFonts w:ascii="Comic Sans MS" w:hAnsi="Comic Sans MS"/>
                <w:b/>
              </w:rPr>
            </w:pPr>
            <w:r w:rsidRPr="0080622B">
              <w:rPr>
                <w:rFonts w:ascii="Comic Sans MS" w:hAnsi="Comic Sans MS"/>
                <w:b/>
              </w:rPr>
              <w:t>Yes</w:t>
            </w:r>
          </w:p>
        </w:tc>
        <w:tc>
          <w:tcPr>
            <w:tcW w:w="538" w:type="dxa"/>
          </w:tcPr>
          <w:p w14:paraId="4B5AF7E2" w14:textId="77777777" w:rsidR="00F4765E" w:rsidRPr="0080622B" w:rsidRDefault="00F4765E" w:rsidP="00F2632B">
            <w:pPr>
              <w:jc w:val="center"/>
              <w:rPr>
                <w:rFonts w:ascii="Comic Sans MS" w:hAnsi="Comic Sans MS"/>
                <w:b/>
              </w:rPr>
            </w:pPr>
            <w:r w:rsidRPr="0080622B">
              <w:rPr>
                <w:rFonts w:ascii="Comic Sans MS" w:hAnsi="Comic Sans MS"/>
                <w:b/>
              </w:rPr>
              <w:t>No</w:t>
            </w:r>
          </w:p>
        </w:tc>
        <w:tc>
          <w:tcPr>
            <w:tcW w:w="4541" w:type="dxa"/>
          </w:tcPr>
          <w:p w14:paraId="7BE46E11" w14:textId="77777777" w:rsidR="00F4765E" w:rsidRPr="0080622B" w:rsidRDefault="00F4765E" w:rsidP="00F2632B">
            <w:pPr>
              <w:jc w:val="center"/>
              <w:rPr>
                <w:rFonts w:ascii="Comic Sans MS" w:hAnsi="Comic Sans MS"/>
                <w:b/>
              </w:rPr>
            </w:pPr>
            <w:r w:rsidRPr="0080622B">
              <w:rPr>
                <w:rFonts w:ascii="Comic Sans MS" w:hAnsi="Comic Sans MS"/>
                <w:b/>
              </w:rPr>
              <w:t>Comments/ Notes</w:t>
            </w:r>
          </w:p>
        </w:tc>
      </w:tr>
      <w:tr w:rsidR="00F4765E" w:rsidRPr="006C33D0" w14:paraId="14653A65" w14:textId="77777777" w:rsidTr="00F2632B">
        <w:tc>
          <w:tcPr>
            <w:tcW w:w="4950" w:type="dxa"/>
            <w:vAlign w:val="center"/>
          </w:tcPr>
          <w:p w14:paraId="3BFCD647" w14:textId="77777777" w:rsidR="00F4765E" w:rsidRDefault="00F4765E" w:rsidP="00F2632B">
            <w:pPr>
              <w:rPr>
                <w:rFonts w:ascii="Comic Sans MS" w:hAnsi="Comic Sans MS"/>
              </w:rPr>
            </w:pPr>
            <w:r>
              <w:rPr>
                <w:rFonts w:ascii="Comic Sans MS" w:hAnsi="Comic Sans MS"/>
              </w:rPr>
              <w:t>Child Development and Learning</w:t>
            </w:r>
          </w:p>
          <w:p w14:paraId="6DB544FF" w14:textId="77777777" w:rsidR="00F4765E" w:rsidRDefault="00F4765E" w:rsidP="00F2632B">
            <w:pPr>
              <w:pStyle w:val="ListParagraph"/>
              <w:numPr>
                <w:ilvl w:val="0"/>
                <w:numId w:val="3"/>
              </w:numPr>
              <w:rPr>
                <w:rFonts w:ascii="Comic Sans MS" w:hAnsi="Comic Sans MS"/>
              </w:rPr>
            </w:pPr>
            <w:r>
              <w:rPr>
                <w:rFonts w:ascii="Comic Sans MS" w:hAnsi="Comic Sans MS"/>
              </w:rPr>
              <w:t>Subject Matter appropriate?</w:t>
            </w:r>
          </w:p>
          <w:p w14:paraId="5E24D75B" w14:textId="77777777" w:rsidR="00F4765E" w:rsidRDefault="00F4765E" w:rsidP="00F2632B">
            <w:pPr>
              <w:pStyle w:val="ListParagraph"/>
              <w:numPr>
                <w:ilvl w:val="0"/>
                <w:numId w:val="3"/>
              </w:numPr>
              <w:rPr>
                <w:rFonts w:ascii="Comic Sans MS" w:hAnsi="Comic Sans MS"/>
              </w:rPr>
            </w:pPr>
            <w:r>
              <w:rPr>
                <w:rFonts w:ascii="Comic Sans MS" w:hAnsi="Comic Sans MS"/>
              </w:rPr>
              <w:t>Educational Focus?</w:t>
            </w:r>
          </w:p>
          <w:p w14:paraId="4666AD7A" w14:textId="77777777" w:rsidR="00F4765E" w:rsidRDefault="00F4765E" w:rsidP="00F2632B">
            <w:pPr>
              <w:pStyle w:val="ListParagraph"/>
              <w:numPr>
                <w:ilvl w:val="0"/>
                <w:numId w:val="3"/>
              </w:numPr>
              <w:rPr>
                <w:rFonts w:ascii="Comic Sans MS" w:hAnsi="Comic Sans MS"/>
              </w:rPr>
            </w:pPr>
            <w:r>
              <w:rPr>
                <w:rFonts w:ascii="Comic Sans MS" w:hAnsi="Comic Sans MS"/>
              </w:rPr>
              <w:t>Provides for Learning New Content?</w:t>
            </w:r>
          </w:p>
          <w:p w14:paraId="6C19FEFA" w14:textId="77777777" w:rsidR="00F4765E" w:rsidRPr="00B578C3" w:rsidRDefault="00F4765E" w:rsidP="00F2632B">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14:paraId="3C57BEF9" w14:textId="6056DC46" w:rsidR="00F4765E" w:rsidRPr="006C33D0" w:rsidRDefault="00C4052E" w:rsidP="00F2632B">
            <w:pPr>
              <w:rPr>
                <w:rFonts w:ascii="Comic Sans MS" w:hAnsi="Comic Sans MS"/>
              </w:rPr>
            </w:pPr>
            <w:r>
              <w:rPr>
                <w:rFonts w:ascii="Comic Sans MS" w:hAnsi="Comic Sans MS"/>
              </w:rPr>
              <w:t>X</w:t>
            </w:r>
          </w:p>
        </w:tc>
        <w:tc>
          <w:tcPr>
            <w:tcW w:w="538" w:type="dxa"/>
            <w:vAlign w:val="center"/>
          </w:tcPr>
          <w:p w14:paraId="0D461D91" w14:textId="77777777" w:rsidR="00F4765E" w:rsidRPr="006C33D0" w:rsidRDefault="00F4765E" w:rsidP="00F2632B">
            <w:pPr>
              <w:rPr>
                <w:rFonts w:ascii="Comic Sans MS" w:hAnsi="Comic Sans MS"/>
              </w:rPr>
            </w:pPr>
          </w:p>
        </w:tc>
        <w:tc>
          <w:tcPr>
            <w:tcW w:w="4541" w:type="dxa"/>
            <w:vAlign w:val="center"/>
          </w:tcPr>
          <w:p w14:paraId="55E9059D" w14:textId="12AC183F" w:rsidR="00F4765E" w:rsidRDefault="00C4052E" w:rsidP="00F2632B">
            <w:pPr>
              <w:rPr>
                <w:rFonts w:ascii="Comic Sans MS" w:hAnsi="Comic Sans MS"/>
              </w:rPr>
            </w:pPr>
            <w:r>
              <w:rPr>
                <w:rFonts w:ascii="Comic Sans MS" w:hAnsi="Comic Sans MS"/>
              </w:rPr>
              <w:t>There is a learning sequence so that users do not move on to the next level until they complete the level they are on. It also provides learning new content with appropriate subject matter for coding.</w:t>
            </w:r>
          </w:p>
          <w:p w14:paraId="67892BE1" w14:textId="77777777" w:rsidR="00F4765E" w:rsidRPr="006C33D0" w:rsidRDefault="00F4765E" w:rsidP="00F2632B">
            <w:pPr>
              <w:rPr>
                <w:rFonts w:ascii="Comic Sans MS" w:hAnsi="Comic Sans MS"/>
              </w:rPr>
            </w:pPr>
          </w:p>
        </w:tc>
      </w:tr>
      <w:tr w:rsidR="00F4765E" w:rsidRPr="006C33D0" w14:paraId="5C22517B" w14:textId="77777777" w:rsidTr="00F2632B">
        <w:tc>
          <w:tcPr>
            <w:tcW w:w="4950" w:type="dxa"/>
            <w:shd w:val="clear" w:color="auto" w:fill="EDEDED" w:themeFill="accent3" w:themeFillTint="33"/>
            <w:vAlign w:val="center"/>
          </w:tcPr>
          <w:p w14:paraId="0A7DFE80" w14:textId="77777777" w:rsidR="00F4765E" w:rsidRDefault="00F4765E" w:rsidP="00F2632B">
            <w:pPr>
              <w:rPr>
                <w:rFonts w:ascii="Comic Sans MS" w:hAnsi="Comic Sans MS"/>
              </w:rPr>
            </w:pPr>
            <w:r>
              <w:rPr>
                <w:rFonts w:ascii="Comic Sans MS" w:hAnsi="Comic Sans MS"/>
              </w:rPr>
              <w:t>Individual</w:t>
            </w:r>
          </w:p>
          <w:p w14:paraId="1E9924C2" w14:textId="77777777" w:rsidR="00F4765E" w:rsidRDefault="00F4765E" w:rsidP="00F4765E">
            <w:pPr>
              <w:pStyle w:val="ListParagraph"/>
              <w:numPr>
                <w:ilvl w:val="0"/>
                <w:numId w:val="5"/>
              </w:numPr>
              <w:rPr>
                <w:rFonts w:ascii="Comic Sans MS" w:hAnsi="Comic Sans MS"/>
              </w:rPr>
            </w:pPr>
            <w:r>
              <w:rPr>
                <w:rFonts w:ascii="Comic Sans MS" w:hAnsi="Comic Sans MS"/>
              </w:rPr>
              <w:t>Does it match individual’s abilities?</w:t>
            </w:r>
          </w:p>
          <w:p w14:paraId="7423D90D" w14:textId="77777777" w:rsidR="00F4765E" w:rsidRPr="00B578C3" w:rsidRDefault="00F4765E" w:rsidP="00F4765E">
            <w:pPr>
              <w:pStyle w:val="ListParagraph"/>
              <w:numPr>
                <w:ilvl w:val="0"/>
                <w:numId w:val="5"/>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14:paraId="1E4AB8DE" w14:textId="022AB677" w:rsidR="00F4765E" w:rsidRPr="006C33D0" w:rsidRDefault="00C4052E" w:rsidP="00F2632B">
            <w:pPr>
              <w:rPr>
                <w:rFonts w:ascii="Comic Sans MS" w:hAnsi="Comic Sans MS"/>
              </w:rPr>
            </w:pPr>
            <w:r>
              <w:rPr>
                <w:rFonts w:ascii="Comic Sans MS" w:hAnsi="Comic Sans MS"/>
              </w:rPr>
              <w:t>X</w:t>
            </w:r>
          </w:p>
        </w:tc>
        <w:tc>
          <w:tcPr>
            <w:tcW w:w="538" w:type="dxa"/>
            <w:shd w:val="clear" w:color="auto" w:fill="EDEDED" w:themeFill="accent3" w:themeFillTint="33"/>
            <w:vAlign w:val="center"/>
          </w:tcPr>
          <w:p w14:paraId="33A2DAEA" w14:textId="77777777" w:rsidR="00F4765E" w:rsidRPr="006C33D0" w:rsidRDefault="00F4765E" w:rsidP="00F2632B">
            <w:pPr>
              <w:rPr>
                <w:rFonts w:ascii="Comic Sans MS" w:hAnsi="Comic Sans MS"/>
              </w:rPr>
            </w:pPr>
          </w:p>
        </w:tc>
        <w:tc>
          <w:tcPr>
            <w:tcW w:w="4541" w:type="dxa"/>
            <w:shd w:val="clear" w:color="auto" w:fill="EDEDED" w:themeFill="accent3" w:themeFillTint="33"/>
            <w:vAlign w:val="center"/>
          </w:tcPr>
          <w:p w14:paraId="09B51AAD" w14:textId="77777777" w:rsidR="00F4765E" w:rsidRDefault="00F4765E" w:rsidP="00F2632B">
            <w:pPr>
              <w:rPr>
                <w:rFonts w:ascii="Comic Sans MS" w:hAnsi="Comic Sans MS"/>
              </w:rPr>
            </w:pPr>
          </w:p>
          <w:p w14:paraId="03CD2642" w14:textId="77777777" w:rsidR="00F4765E" w:rsidRDefault="00F4765E" w:rsidP="00F2632B">
            <w:pPr>
              <w:rPr>
                <w:rFonts w:ascii="Comic Sans MS" w:hAnsi="Comic Sans MS"/>
              </w:rPr>
            </w:pPr>
          </w:p>
          <w:p w14:paraId="7041696C" w14:textId="77777777" w:rsidR="00F4765E" w:rsidRDefault="00F4765E" w:rsidP="00F2632B">
            <w:pPr>
              <w:rPr>
                <w:rFonts w:ascii="Comic Sans MS" w:hAnsi="Comic Sans MS"/>
              </w:rPr>
            </w:pPr>
          </w:p>
          <w:p w14:paraId="18763DF6" w14:textId="77777777" w:rsidR="00F4765E" w:rsidRDefault="00F4765E" w:rsidP="00F2632B">
            <w:pPr>
              <w:rPr>
                <w:rFonts w:ascii="Comic Sans MS" w:hAnsi="Comic Sans MS"/>
              </w:rPr>
            </w:pPr>
          </w:p>
          <w:p w14:paraId="0B33C53C" w14:textId="77777777" w:rsidR="00F4765E" w:rsidRPr="006C33D0" w:rsidRDefault="00F4765E" w:rsidP="00F2632B">
            <w:pPr>
              <w:rPr>
                <w:rFonts w:ascii="Comic Sans MS" w:hAnsi="Comic Sans MS"/>
              </w:rPr>
            </w:pPr>
          </w:p>
        </w:tc>
      </w:tr>
      <w:tr w:rsidR="00F4765E" w:rsidRPr="006C33D0" w14:paraId="7116D8CC" w14:textId="77777777" w:rsidTr="00F2632B">
        <w:tc>
          <w:tcPr>
            <w:tcW w:w="4950" w:type="dxa"/>
            <w:vAlign w:val="center"/>
          </w:tcPr>
          <w:p w14:paraId="2B9CCEDA" w14:textId="77777777" w:rsidR="00F4765E" w:rsidRDefault="00F4765E" w:rsidP="00F2632B">
            <w:pPr>
              <w:rPr>
                <w:rFonts w:ascii="Comic Sans MS" w:hAnsi="Comic Sans MS"/>
              </w:rPr>
            </w:pPr>
            <w:r>
              <w:rPr>
                <w:rFonts w:ascii="Comic Sans MS" w:hAnsi="Comic Sans MS"/>
              </w:rPr>
              <w:t>Social/Cultural</w:t>
            </w:r>
          </w:p>
          <w:p w14:paraId="39B83BA4" w14:textId="77777777" w:rsidR="00F4765E" w:rsidRDefault="00F4765E" w:rsidP="00F4765E">
            <w:pPr>
              <w:pStyle w:val="ListParagraph"/>
              <w:numPr>
                <w:ilvl w:val="0"/>
                <w:numId w:val="4"/>
              </w:numPr>
              <w:rPr>
                <w:rFonts w:ascii="Comic Sans MS" w:hAnsi="Comic Sans MS"/>
              </w:rPr>
            </w:pPr>
            <w:r>
              <w:rPr>
                <w:rFonts w:ascii="Comic Sans MS" w:hAnsi="Comic Sans MS"/>
              </w:rPr>
              <w:t>Bias?</w:t>
            </w:r>
          </w:p>
          <w:p w14:paraId="6BD4D020" w14:textId="77777777" w:rsidR="00F4765E" w:rsidRPr="007A1187" w:rsidRDefault="00F4765E" w:rsidP="00F4765E">
            <w:pPr>
              <w:pStyle w:val="ListParagraph"/>
              <w:numPr>
                <w:ilvl w:val="0"/>
                <w:numId w:val="4"/>
              </w:numPr>
              <w:rPr>
                <w:rFonts w:ascii="Comic Sans MS" w:hAnsi="Comic Sans MS"/>
              </w:rPr>
            </w:pPr>
            <w:r w:rsidRPr="007A1187">
              <w:rPr>
                <w:rFonts w:ascii="Comic Sans MS" w:hAnsi="Comic Sans MS"/>
              </w:rPr>
              <w:t>Commercialism Comments</w:t>
            </w:r>
          </w:p>
        </w:tc>
        <w:tc>
          <w:tcPr>
            <w:tcW w:w="620" w:type="dxa"/>
            <w:vAlign w:val="center"/>
          </w:tcPr>
          <w:p w14:paraId="5E415BC0" w14:textId="77777777" w:rsidR="00F4765E" w:rsidRPr="006C33D0" w:rsidRDefault="00F4765E" w:rsidP="00F2632B">
            <w:pPr>
              <w:rPr>
                <w:rFonts w:ascii="Comic Sans MS" w:hAnsi="Comic Sans MS"/>
              </w:rPr>
            </w:pPr>
          </w:p>
        </w:tc>
        <w:tc>
          <w:tcPr>
            <w:tcW w:w="538" w:type="dxa"/>
            <w:vAlign w:val="center"/>
          </w:tcPr>
          <w:p w14:paraId="0C69C5F8" w14:textId="3BA6940D" w:rsidR="00F4765E" w:rsidRPr="006C33D0" w:rsidRDefault="00C4052E" w:rsidP="00F2632B">
            <w:pPr>
              <w:rPr>
                <w:rFonts w:ascii="Comic Sans MS" w:hAnsi="Comic Sans MS"/>
              </w:rPr>
            </w:pPr>
            <w:r>
              <w:rPr>
                <w:rFonts w:ascii="Comic Sans MS" w:hAnsi="Comic Sans MS"/>
              </w:rPr>
              <w:t>X</w:t>
            </w:r>
          </w:p>
        </w:tc>
        <w:tc>
          <w:tcPr>
            <w:tcW w:w="4541" w:type="dxa"/>
            <w:vAlign w:val="center"/>
          </w:tcPr>
          <w:p w14:paraId="50DC802D" w14:textId="77777777" w:rsidR="00F4765E" w:rsidRDefault="00F4765E" w:rsidP="00F2632B">
            <w:pPr>
              <w:rPr>
                <w:rFonts w:ascii="Comic Sans MS" w:hAnsi="Comic Sans MS"/>
              </w:rPr>
            </w:pPr>
          </w:p>
          <w:p w14:paraId="362E2A52" w14:textId="77777777" w:rsidR="00F4765E" w:rsidRDefault="00F4765E" w:rsidP="00F2632B">
            <w:pPr>
              <w:rPr>
                <w:rFonts w:ascii="Comic Sans MS" w:hAnsi="Comic Sans MS"/>
              </w:rPr>
            </w:pPr>
          </w:p>
          <w:p w14:paraId="241A5BD1" w14:textId="77777777" w:rsidR="00F4765E" w:rsidRDefault="00F4765E" w:rsidP="00F2632B">
            <w:pPr>
              <w:rPr>
                <w:rFonts w:ascii="Comic Sans MS" w:hAnsi="Comic Sans MS"/>
              </w:rPr>
            </w:pPr>
          </w:p>
          <w:p w14:paraId="49BCF52F" w14:textId="77777777" w:rsidR="00F4765E" w:rsidRPr="006C33D0" w:rsidRDefault="00F4765E" w:rsidP="00F2632B">
            <w:pPr>
              <w:rPr>
                <w:rFonts w:ascii="Comic Sans MS" w:hAnsi="Comic Sans MS"/>
              </w:rPr>
            </w:pPr>
          </w:p>
        </w:tc>
      </w:tr>
    </w:tbl>
    <w:p w14:paraId="55857009" w14:textId="77777777" w:rsidR="00B172B4" w:rsidRDefault="00B172B4"/>
    <w:sectPr w:rsidR="00B172B4"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396F" w14:textId="77777777" w:rsidR="00000000" w:rsidRDefault="00C4052E">
      <w:r>
        <w:separator/>
      </w:r>
    </w:p>
  </w:endnote>
  <w:endnote w:type="continuationSeparator" w:id="0">
    <w:p w14:paraId="405336D7" w14:textId="77777777" w:rsidR="00000000" w:rsidRDefault="00C4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19478" w14:textId="77777777" w:rsidR="00000000" w:rsidRDefault="00C4052E">
      <w:r>
        <w:separator/>
      </w:r>
    </w:p>
  </w:footnote>
  <w:footnote w:type="continuationSeparator" w:id="0">
    <w:p w14:paraId="1B44C086" w14:textId="77777777" w:rsidR="00000000" w:rsidRDefault="00C4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70CF" w14:textId="77777777" w:rsidR="00C20408" w:rsidRPr="00C20408" w:rsidRDefault="00F4765E"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5E"/>
    <w:rsid w:val="008E7349"/>
    <w:rsid w:val="00B172B4"/>
    <w:rsid w:val="00C4052E"/>
    <w:rsid w:val="00F4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4D52"/>
  <w15:chartTrackingRefBased/>
  <w15:docId w15:val="{283519D7-E961-4D9D-81A9-595A7F8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111111"/>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765E"/>
    <w:pPr>
      <w:spacing w:after="0" w:line="240" w:lineRule="auto"/>
      <w:ind w:left="0" w:firstLine="0"/>
    </w:pPr>
    <w:rPr>
      <w:rFonts w:ascii="Arial" w:hAnsi="Arial"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65E"/>
    <w:pPr>
      <w:spacing w:after="0" w:line="240" w:lineRule="auto"/>
      <w:ind w:left="0" w:firstLine="0"/>
    </w:pPr>
    <w:rPr>
      <w:rFonts w:ascii="Arial" w:hAnsi="Arial"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65E"/>
    <w:pPr>
      <w:ind w:left="720"/>
      <w:contextualSpacing/>
    </w:pPr>
  </w:style>
  <w:style w:type="paragraph" w:styleId="Header">
    <w:name w:val="header"/>
    <w:basedOn w:val="Normal"/>
    <w:link w:val="HeaderChar"/>
    <w:uiPriority w:val="99"/>
    <w:unhideWhenUsed/>
    <w:rsid w:val="00F4765E"/>
    <w:pPr>
      <w:tabs>
        <w:tab w:val="center" w:pos="4680"/>
        <w:tab w:val="right" w:pos="9360"/>
      </w:tabs>
    </w:pPr>
  </w:style>
  <w:style w:type="character" w:customStyle="1" w:styleId="HeaderChar">
    <w:name w:val="Header Char"/>
    <w:basedOn w:val="DefaultParagraphFont"/>
    <w:link w:val="Header"/>
    <w:uiPriority w:val="99"/>
    <w:rsid w:val="00F4765E"/>
    <w:rPr>
      <w:rFonts w:ascii="Arial" w:hAnsi="Arial"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2</cp:revision>
  <dcterms:created xsi:type="dcterms:W3CDTF">2019-10-02T00:07:00Z</dcterms:created>
  <dcterms:modified xsi:type="dcterms:W3CDTF">2019-10-15T18:53:00Z</dcterms:modified>
</cp:coreProperties>
</file>