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9E" w:rsidRDefault="00FE33F2">
      <w:pPr>
        <w:ind w:left="0" w:hanging="2"/>
        <w:jc w:val="right"/>
      </w:pPr>
      <w:r>
        <w:rPr>
          <w:b/>
        </w:rPr>
        <w:t>Name__</w:t>
      </w:r>
      <w:proofErr w:type="spellStart"/>
      <w:r w:rsidR="000B789D">
        <w:rPr>
          <w:b/>
        </w:rPr>
        <w:t>Allyx</w:t>
      </w:r>
      <w:proofErr w:type="spellEnd"/>
      <w:r w:rsidR="000B789D">
        <w:rPr>
          <w:b/>
        </w:rPr>
        <w:t xml:space="preserve"> Pfeifer</w:t>
      </w:r>
      <w:r>
        <w:rPr>
          <w:b/>
        </w:rPr>
        <w:t>_______</w:t>
      </w:r>
    </w:p>
    <w:p w:rsidR="00D30F9E" w:rsidRDefault="00FE33F2">
      <w:pPr>
        <w:spacing w:line="360" w:lineRule="auto"/>
        <w:ind w:left="1" w:hanging="3"/>
        <w:jc w:val="center"/>
        <w:rPr>
          <w:sz w:val="32"/>
          <w:szCs w:val="32"/>
        </w:rPr>
      </w:pPr>
      <w:r>
        <w:rPr>
          <w:b/>
          <w:sz w:val="32"/>
          <w:szCs w:val="32"/>
        </w:rPr>
        <w:t xml:space="preserve">Lesson Plan Template </w:t>
      </w:r>
    </w:p>
    <w:p w:rsidR="00C833FF" w:rsidRDefault="00FE33F2">
      <w:pPr>
        <w:ind w:left="0" w:hanging="2"/>
        <w:rPr>
          <w:b/>
        </w:rPr>
      </w:pPr>
      <w:r>
        <w:rPr>
          <w:b/>
        </w:rPr>
        <w:t xml:space="preserve">Learning Segment </w:t>
      </w:r>
      <w:proofErr w:type="spellStart"/>
      <w:r>
        <w:rPr>
          <w:b/>
        </w:rPr>
        <w:t>Focus____</w:t>
      </w:r>
      <w:r w:rsidR="000B789D">
        <w:rPr>
          <w:b/>
        </w:rPr>
        <w:t>Graphing</w:t>
      </w:r>
      <w:proofErr w:type="spellEnd"/>
      <w:r>
        <w:rPr>
          <w:b/>
        </w:rPr>
        <w:t>_______</w:t>
      </w:r>
      <w:r w:rsidR="00C833FF">
        <w:rPr>
          <w:b/>
        </w:rPr>
        <w:t>_________________________________</w:t>
      </w:r>
    </w:p>
    <w:p w:rsidR="00C833FF" w:rsidRDefault="00C833FF">
      <w:pPr>
        <w:ind w:left="0" w:hanging="2"/>
        <w:rPr>
          <w:b/>
        </w:rPr>
      </w:pPr>
    </w:p>
    <w:p w:rsidR="00D30F9E" w:rsidRDefault="00FE33F2" w:rsidP="00C833FF">
      <w:pPr>
        <w:ind w:left="0" w:hanging="2"/>
        <w:rPr>
          <w:b/>
        </w:rPr>
      </w:pPr>
      <w:r>
        <w:rPr>
          <w:b/>
        </w:rPr>
        <w:t>Lesson ___</w:t>
      </w:r>
      <w:r w:rsidR="000B789D">
        <w:rPr>
          <w:b/>
        </w:rPr>
        <w:t>1</w:t>
      </w:r>
      <w:r>
        <w:rPr>
          <w:b/>
        </w:rPr>
        <w:t>_of_</w:t>
      </w:r>
      <w:r w:rsidR="000B789D">
        <w:rPr>
          <w:b/>
        </w:rPr>
        <w:t>1</w:t>
      </w:r>
      <w:r>
        <w:rPr>
          <w:b/>
        </w:rPr>
        <w:t>__</w:t>
      </w:r>
      <w:r w:rsidR="00C833FF">
        <w:rPr>
          <w:b/>
        </w:rPr>
        <w:t xml:space="preserve"> T</w:t>
      </w:r>
      <w:r>
        <w:rPr>
          <w:b/>
        </w:rPr>
        <w:t>opic _</w:t>
      </w:r>
      <w:r w:rsidR="000B789D">
        <w:rPr>
          <w:b/>
        </w:rPr>
        <w:t xml:space="preserve">Graphing and plotting </w:t>
      </w:r>
      <w:proofErr w:type="spellStart"/>
      <w:r w:rsidR="000B789D">
        <w:rPr>
          <w:b/>
        </w:rPr>
        <w:t>coordinates</w:t>
      </w:r>
      <w:r>
        <w:rPr>
          <w:b/>
        </w:rPr>
        <w:t>_Date_</w:t>
      </w:r>
      <w:r w:rsidR="000B789D">
        <w:rPr>
          <w:b/>
        </w:rPr>
        <w:t>May</w:t>
      </w:r>
      <w:proofErr w:type="spellEnd"/>
      <w:r w:rsidR="000B789D">
        <w:rPr>
          <w:b/>
        </w:rPr>
        <w:t xml:space="preserve"> 7</w:t>
      </w:r>
      <w:r>
        <w:rPr>
          <w:b/>
        </w:rPr>
        <w:t>_ Grade_</w:t>
      </w:r>
      <w:r w:rsidR="000B789D">
        <w:rPr>
          <w:b/>
        </w:rPr>
        <w:t>5th</w:t>
      </w:r>
      <w:r w:rsidR="00C833FF">
        <w:rPr>
          <w:b/>
        </w:rPr>
        <w:t>__</w:t>
      </w:r>
    </w:p>
    <w:p w:rsidR="00C833FF" w:rsidRDefault="00C833FF" w:rsidP="00C833FF">
      <w:pPr>
        <w:ind w:left="0" w:hanging="2"/>
      </w:pPr>
    </w:p>
    <w:p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trPr>
          <w:jc w:val="center"/>
        </w:trPr>
        <w:tc>
          <w:tcPr>
            <w:tcW w:w="2773" w:type="dxa"/>
          </w:tcPr>
          <w:p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rsidR="00D30F9E" w:rsidRDefault="000B789D">
            <w:pPr>
              <w:ind w:left="0" w:hanging="2"/>
              <w:rPr>
                <w:sz w:val="20"/>
                <w:szCs w:val="20"/>
              </w:rPr>
            </w:pPr>
            <w:r>
              <w:rPr>
                <w:sz w:val="20"/>
                <w:szCs w:val="20"/>
              </w:rPr>
              <w:t xml:space="preserve">Students will be able to use a pair of </w:t>
            </w:r>
            <w:r w:rsidRPr="000B789D">
              <w:rPr>
                <w:sz w:val="20"/>
                <w:szCs w:val="20"/>
              </w:rPr>
              <w:t>perpendicular number lines, called axes, to define a coordinate system, with the intersection of the lines (the origin) arranged to coincide with the 0 on each line and a given point in the plane located by using an ordered pair of numbers, called its coordinates</w:t>
            </w:r>
          </w:p>
        </w:tc>
      </w:tr>
      <w:tr w:rsidR="00D30F9E">
        <w:trPr>
          <w:jc w:val="center"/>
        </w:trPr>
        <w:tc>
          <w:tcPr>
            <w:tcW w:w="2773" w:type="dxa"/>
          </w:tcPr>
          <w:p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rsidR="000B789D" w:rsidRPr="000B789D" w:rsidRDefault="000B789D" w:rsidP="000B789D">
            <w:pPr>
              <w:ind w:left="0" w:hanging="2"/>
              <w:rPr>
                <w:rStyle w:val="normaltextrun"/>
                <w:rFonts w:ascii="Calibri" w:hAnsi="Calibri" w:cs="Calibri"/>
                <w:color w:val="000000"/>
                <w:sz w:val="20"/>
                <w:szCs w:val="20"/>
                <w:bdr w:val="none" w:sz="0" w:space="0" w:color="auto" w:frame="1"/>
              </w:rPr>
            </w:pPr>
            <w:r>
              <w:rPr>
                <w:rStyle w:val="normaltextrun"/>
                <w:rFonts w:ascii="Calibri" w:hAnsi="Calibri" w:cs="Calibri"/>
                <w:color w:val="000000"/>
                <w:sz w:val="20"/>
                <w:szCs w:val="20"/>
                <w:bdr w:val="none" w:sz="0" w:space="0" w:color="auto" w:frame="1"/>
              </w:rPr>
              <w:t xml:space="preserve">Students have background knowledge of making </w:t>
            </w:r>
            <w:r>
              <w:rPr>
                <w:rStyle w:val="normaltextrun"/>
                <w:rFonts w:ascii="Calibri" w:hAnsi="Calibri" w:cs="Calibri"/>
                <w:color w:val="000000"/>
                <w:sz w:val="20"/>
                <w:szCs w:val="20"/>
                <w:bdr w:val="none" w:sz="0" w:space="0" w:color="auto" w:frame="1"/>
              </w:rPr>
              <w:t xml:space="preserve">graphs </w:t>
            </w:r>
            <w:r>
              <w:rPr>
                <w:rStyle w:val="normaltextrun"/>
                <w:rFonts w:ascii="Calibri" w:hAnsi="Calibri" w:cs="Calibri"/>
                <w:color w:val="000000"/>
                <w:sz w:val="20"/>
                <w:szCs w:val="20"/>
                <w:bdr w:val="none" w:sz="0" w:space="0" w:color="auto" w:frame="1"/>
              </w:rPr>
              <w:t>and representing data.</w:t>
            </w:r>
            <w:r>
              <w:rPr>
                <w:rStyle w:val="normaltextrun"/>
                <w:rFonts w:ascii="Calibri" w:hAnsi="Calibri" w:cs="Calibri"/>
                <w:color w:val="000000"/>
                <w:sz w:val="20"/>
                <w:szCs w:val="20"/>
                <w:bdr w:val="none" w:sz="0" w:space="0" w:color="auto" w:frame="1"/>
              </w:rPr>
              <w:t xml:space="preserve"> </w:t>
            </w:r>
            <w:r w:rsidRPr="000B789D">
              <w:rPr>
                <w:rStyle w:val="normaltextrun"/>
                <w:rFonts w:ascii="Calibri" w:hAnsi="Calibri" w:cs="Calibri"/>
                <w:color w:val="000000"/>
                <w:sz w:val="20"/>
                <w:szCs w:val="20"/>
                <w:bdr w:val="none" w:sz="0" w:space="0" w:color="auto" w:frame="1"/>
              </w:rPr>
              <w:t>In previous years, students have learned to organize and show different types of data using</w:t>
            </w:r>
          </w:p>
          <w:p w:rsidR="000B789D" w:rsidRPr="000B789D" w:rsidRDefault="000B789D" w:rsidP="000B789D">
            <w:pPr>
              <w:ind w:left="0" w:hanging="2"/>
              <w:rPr>
                <w:rStyle w:val="normaltextrun"/>
                <w:rFonts w:ascii="Calibri" w:hAnsi="Calibri" w:cs="Calibri"/>
                <w:color w:val="000000"/>
                <w:sz w:val="20"/>
                <w:szCs w:val="20"/>
                <w:bdr w:val="none" w:sz="0" w:space="0" w:color="auto" w:frame="1"/>
              </w:rPr>
            </w:pPr>
            <w:r w:rsidRPr="000B789D">
              <w:rPr>
                <w:rStyle w:val="normaltextrun"/>
                <w:rFonts w:ascii="Calibri" w:hAnsi="Calibri" w:cs="Calibri"/>
                <w:color w:val="000000"/>
                <w:sz w:val="20"/>
                <w:szCs w:val="20"/>
                <w:bdr w:val="none" w:sz="0" w:space="0" w:color="auto" w:frame="1"/>
              </w:rPr>
              <w:t>graphs. This lesson will branch off from that understanding and will incorporate the use of</w:t>
            </w:r>
          </w:p>
          <w:p w:rsidR="00D30F9E" w:rsidRDefault="000B789D" w:rsidP="000B789D">
            <w:pPr>
              <w:ind w:left="0" w:hanging="2"/>
              <w:rPr>
                <w:sz w:val="20"/>
                <w:szCs w:val="20"/>
              </w:rPr>
            </w:pPr>
            <w:r w:rsidRPr="000B789D">
              <w:rPr>
                <w:rStyle w:val="normaltextrun"/>
                <w:rFonts w:ascii="Calibri" w:hAnsi="Calibri" w:cs="Calibri"/>
                <w:color w:val="000000"/>
                <w:sz w:val="20"/>
                <w:szCs w:val="20"/>
                <w:bdr w:val="none" w:sz="0" w:space="0" w:color="auto" w:frame="1"/>
              </w:rPr>
              <w:t>spreadsheets in order to gain skills in office.</w:t>
            </w:r>
          </w:p>
        </w:tc>
      </w:tr>
      <w:tr w:rsidR="00D30F9E">
        <w:trPr>
          <w:jc w:val="center"/>
        </w:trPr>
        <w:tc>
          <w:tcPr>
            <w:tcW w:w="2773" w:type="dxa"/>
          </w:tcPr>
          <w:p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rsidR="000B789D" w:rsidRPr="000B789D" w:rsidRDefault="000B789D" w:rsidP="000B789D">
            <w:pPr>
              <w:ind w:left="0" w:hanging="2"/>
              <w:rPr>
                <w:sz w:val="20"/>
                <w:szCs w:val="20"/>
              </w:rPr>
            </w:pPr>
            <w:r w:rsidRPr="000B789D">
              <w:rPr>
                <w:sz w:val="20"/>
                <w:szCs w:val="20"/>
              </w:rPr>
              <w:t>In this lesson, students personal, linguistic, and cultural needs will be met by academic language</w:t>
            </w:r>
          </w:p>
          <w:p w:rsidR="00D30F9E" w:rsidRDefault="000B789D" w:rsidP="000B789D">
            <w:pPr>
              <w:ind w:left="0" w:hanging="2"/>
              <w:rPr>
                <w:sz w:val="20"/>
                <w:szCs w:val="20"/>
              </w:rPr>
            </w:pPr>
            <w:r w:rsidRPr="000B789D">
              <w:rPr>
                <w:sz w:val="20"/>
                <w:szCs w:val="20"/>
              </w:rPr>
              <w:t>support as well as addressed by academic language demands.</w:t>
            </w:r>
          </w:p>
        </w:tc>
      </w:tr>
    </w:tbl>
    <w:p w:rsidR="00D30F9E" w:rsidRDefault="00D30F9E">
      <w:pPr>
        <w:ind w:left="0" w:hanging="2"/>
        <w:rPr>
          <w:sz w:val="20"/>
          <w:szCs w:val="20"/>
        </w:rPr>
      </w:pPr>
    </w:p>
    <w:p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tc>
          <w:tcPr>
            <w:tcW w:w="3491" w:type="dxa"/>
          </w:tcPr>
          <w:p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rsidR="00D30F9E" w:rsidRDefault="000B789D" w:rsidP="000B789D">
            <w:pPr>
              <w:ind w:left="0" w:hanging="2"/>
              <w:rPr>
                <w:sz w:val="20"/>
                <w:szCs w:val="20"/>
              </w:rPr>
            </w:pPr>
            <w:r>
              <w:t xml:space="preserve">• Use a pair of perpendicular number lines, called axes, to define a coordinate system, with the intersection of the lines (the origin) arranged to coincide with the 0 on each line and a given point in the plane located by using an ordered pair of numbers, called its coordinates • Understand that the first number indicates how far to travel from the origin in the direction of one axis, and the second number indicates how far to travel in the direction of the second axis, with the convention that the names of the two axes and the coordinates correspond (e.g., x-axis and </w:t>
            </w:r>
            <w:proofErr w:type="spellStart"/>
            <w:r>
              <w:t>xcoordinate</w:t>
            </w:r>
            <w:proofErr w:type="spellEnd"/>
            <w:r>
              <w:t>, y-axis and y-coordinate) Note: Graphing will be limited to the first quadrant and the non-negative x- and y-axes only</w:t>
            </w:r>
          </w:p>
        </w:tc>
      </w:tr>
    </w:tbl>
    <w:p w:rsidR="00D30F9E" w:rsidRDefault="00D30F9E">
      <w:pPr>
        <w:ind w:left="0" w:hanging="2"/>
        <w:rPr>
          <w:sz w:val="20"/>
          <w:szCs w:val="20"/>
        </w:rPr>
      </w:pPr>
    </w:p>
    <w:p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tc>
          <w:tcPr>
            <w:tcW w:w="3618" w:type="dxa"/>
          </w:tcPr>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rsidR="00D30F9E" w:rsidRDefault="000B789D">
            <w:pPr>
              <w:pBdr>
                <w:top w:val="nil"/>
                <w:left w:val="nil"/>
                <w:bottom w:val="nil"/>
                <w:right w:val="nil"/>
                <w:between w:val="nil"/>
              </w:pBdr>
              <w:spacing w:line="240" w:lineRule="auto"/>
              <w:ind w:left="0" w:hanging="2"/>
              <w:rPr>
                <w:b/>
                <w:color w:val="000000"/>
                <w:sz w:val="20"/>
                <w:szCs w:val="20"/>
              </w:rPr>
            </w:pPr>
            <w:r w:rsidRPr="000B789D">
              <w:rPr>
                <w:b/>
                <w:color w:val="000000"/>
                <w:sz w:val="20"/>
                <w:szCs w:val="20"/>
              </w:rPr>
              <w:t>Function, data, formula, quantity</w:t>
            </w:r>
          </w:p>
        </w:tc>
      </w:tr>
    </w:tbl>
    <w:p w:rsidR="00D30F9E" w:rsidRDefault="00D30F9E">
      <w:pPr>
        <w:ind w:left="0" w:hanging="2"/>
        <w:rPr>
          <w:sz w:val="20"/>
          <w:szCs w:val="20"/>
        </w:rPr>
      </w:pPr>
    </w:p>
    <w:p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trPr>
          <w:jc w:val="center"/>
        </w:trPr>
        <w:tc>
          <w:tcPr>
            <w:tcW w:w="5171" w:type="dxa"/>
          </w:tcPr>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proofErr w:type="gramStart"/>
            <w:r>
              <w:rPr>
                <w:color w:val="000000"/>
                <w:sz w:val="20"/>
                <w:szCs w:val="20"/>
              </w:rPr>
              <w:t>are</w:t>
            </w:r>
            <w:proofErr w:type="gramEnd"/>
            <w:r>
              <w:rPr>
                <w:color w:val="000000"/>
                <w:sz w:val="20"/>
                <w:szCs w:val="20"/>
              </w:rPr>
              <w:t xml:space="preserve"> the </w:t>
            </w:r>
            <w:r>
              <w:rPr>
                <w:b/>
                <w:color w:val="000000"/>
                <w:sz w:val="20"/>
                <w:szCs w:val="20"/>
              </w:rPr>
              <w:t>Academic Language Function(s)</w:t>
            </w:r>
            <w:r>
              <w:rPr>
                <w:color w:val="000000"/>
                <w:sz w:val="20"/>
                <w:szCs w:val="20"/>
              </w:rPr>
              <w:t xml:space="preserve"> (the content and language focus of the learning task represented by the active verbs within the learning objectives/outcomes) and explain how they are utilized in the lesson plan?</w:t>
            </w:r>
          </w:p>
          <w:p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rsidR="00D30F9E" w:rsidRDefault="00D30F9E">
            <w:pPr>
              <w:ind w:left="0" w:hanging="2"/>
              <w:rPr>
                <w:sz w:val="20"/>
                <w:szCs w:val="20"/>
              </w:rPr>
            </w:pPr>
          </w:p>
          <w:p w:rsidR="00D30F9E" w:rsidRDefault="00D30F9E">
            <w:pPr>
              <w:ind w:left="0" w:hanging="2"/>
              <w:rPr>
                <w:sz w:val="20"/>
                <w:szCs w:val="20"/>
              </w:rPr>
            </w:pPr>
          </w:p>
          <w:p w:rsidR="000B789D" w:rsidRPr="000B789D" w:rsidRDefault="000B789D" w:rsidP="000B789D">
            <w:pPr>
              <w:ind w:left="0" w:hanging="2"/>
              <w:rPr>
                <w:sz w:val="20"/>
                <w:szCs w:val="20"/>
              </w:rPr>
            </w:pPr>
            <w:r w:rsidRPr="000B789D">
              <w:rPr>
                <w:sz w:val="20"/>
                <w:szCs w:val="20"/>
              </w:rPr>
              <w:t>Students will have their table partner as peer academic language</w:t>
            </w:r>
          </w:p>
          <w:p w:rsidR="000B789D" w:rsidRPr="000B789D" w:rsidRDefault="000B789D" w:rsidP="000B789D">
            <w:pPr>
              <w:ind w:left="0" w:hanging="2"/>
              <w:rPr>
                <w:sz w:val="20"/>
                <w:szCs w:val="20"/>
              </w:rPr>
            </w:pPr>
            <w:r w:rsidRPr="000B789D">
              <w:rPr>
                <w:sz w:val="20"/>
                <w:szCs w:val="20"/>
              </w:rPr>
              <w:t>support</w:t>
            </w:r>
          </w:p>
          <w:p w:rsidR="000B789D" w:rsidRPr="000B789D" w:rsidRDefault="000B789D" w:rsidP="000B789D">
            <w:pPr>
              <w:ind w:left="0" w:hanging="2"/>
              <w:rPr>
                <w:sz w:val="20"/>
                <w:szCs w:val="20"/>
              </w:rPr>
            </w:pPr>
            <w:r w:rsidRPr="000B789D">
              <w:rPr>
                <w:sz w:val="20"/>
                <w:szCs w:val="20"/>
              </w:rPr>
              <w:t>Visuals will be provided for each unit as well as size comparison</w:t>
            </w:r>
          </w:p>
          <w:p w:rsidR="000B789D" w:rsidRPr="000B789D" w:rsidRDefault="000B789D" w:rsidP="000B789D">
            <w:pPr>
              <w:ind w:left="0" w:hanging="2"/>
              <w:rPr>
                <w:sz w:val="20"/>
                <w:szCs w:val="20"/>
              </w:rPr>
            </w:pPr>
            <w:r w:rsidRPr="000B789D">
              <w:rPr>
                <w:sz w:val="20"/>
                <w:szCs w:val="20"/>
              </w:rPr>
              <w:t>graphics.</w:t>
            </w:r>
          </w:p>
          <w:p w:rsidR="00D30F9E" w:rsidRDefault="000B789D" w:rsidP="000B789D">
            <w:pPr>
              <w:ind w:left="0" w:hanging="2"/>
              <w:rPr>
                <w:sz w:val="20"/>
                <w:szCs w:val="20"/>
              </w:rPr>
            </w:pPr>
            <w:r w:rsidRPr="000B789D">
              <w:rPr>
                <w:sz w:val="20"/>
                <w:szCs w:val="20"/>
              </w:rPr>
              <w:t>The vocabulary will be posted on the wall with cognates.</w:t>
            </w:r>
          </w:p>
          <w:p w:rsidR="00D30F9E" w:rsidRDefault="00D30F9E">
            <w:pPr>
              <w:ind w:left="0" w:hanging="2"/>
              <w:rPr>
                <w:sz w:val="20"/>
                <w:szCs w:val="20"/>
              </w:rPr>
            </w:pPr>
          </w:p>
        </w:tc>
      </w:tr>
    </w:tbl>
    <w:p w:rsidR="00D30F9E" w:rsidRDefault="00D30F9E">
      <w:pPr>
        <w:pBdr>
          <w:top w:val="nil"/>
          <w:left w:val="nil"/>
          <w:bottom w:val="nil"/>
          <w:right w:val="nil"/>
          <w:between w:val="nil"/>
        </w:pBdr>
        <w:spacing w:line="240" w:lineRule="auto"/>
        <w:ind w:left="0" w:hanging="2"/>
        <w:rPr>
          <w:b/>
          <w:color w:val="000000"/>
          <w:sz w:val="20"/>
          <w:szCs w:val="20"/>
        </w:rPr>
      </w:pPr>
    </w:p>
    <w:p w:rsidR="00D30F9E" w:rsidRDefault="00FE33F2">
      <w:pPr>
        <w:pBdr>
          <w:top w:val="nil"/>
          <w:left w:val="nil"/>
          <w:bottom w:val="nil"/>
          <w:right w:val="nil"/>
          <w:between w:val="nil"/>
        </w:pBdr>
        <w:spacing w:line="240" w:lineRule="auto"/>
        <w:ind w:left="0" w:hanging="2"/>
        <w:rPr>
          <w:b/>
          <w:color w:val="000000"/>
        </w:rPr>
      </w:pPr>
      <w:r>
        <w:rPr>
          <w:b/>
          <w:color w:val="000000"/>
        </w:rPr>
        <w:lastRenderedPageBreak/>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trPr>
          <w:jc w:val="center"/>
        </w:trPr>
        <w:tc>
          <w:tcPr>
            <w:tcW w:w="4889" w:type="dxa"/>
          </w:tcPr>
          <w:p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rsidR="00D30F9E" w:rsidRDefault="00D30F9E">
            <w:pPr>
              <w:ind w:left="0" w:hanging="2"/>
              <w:rPr>
                <w:sz w:val="20"/>
                <w:szCs w:val="20"/>
              </w:rPr>
            </w:pPr>
          </w:p>
          <w:p w:rsidR="000B789D" w:rsidRPr="000B789D" w:rsidRDefault="000B789D" w:rsidP="000B789D">
            <w:pPr>
              <w:ind w:left="0" w:hanging="2"/>
              <w:rPr>
                <w:sz w:val="20"/>
                <w:szCs w:val="20"/>
              </w:rPr>
            </w:pPr>
            <w:r w:rsidRPr="000B789D">
              <w:rPr>
                <w:sz w:val="20"/>
                <w:szCs w:val="20"/>
              </w:rPr>
              <w:t>projector/smart board, computer, vocabulary lists, graphics, visuals,</w:t>
            </w:r>
          </w:p>
          <w:p w:rsidR="00D30F9E" w:rsidRDefault="000B789D" w:rsidP="000B789D">
            <w:pPr>
              <w:ind w:left="0" w:hanging="2"/>
              <w:rPr>
                <w:sz w:val="20"/>
                <w:szCs w:val="20"/>
              </w:rPr>
            </w:pPr>
            <w:r w:rsidRPr="000B789D">
              <w:rPr>
                <w:sz w:val="20"/>
                <w:szCs w:val="20"/>
              </w:rPr>
              <w:t>white boards, dry erase markers</w:t>
            </w:r>
            <w:r>
              <w:rPr>
                <w:sz w:val="20"/>
                <w:szCs w:val="20"/>
              </w:rPr>
              <w:t xml:space="preserve">, </w:t>
            </w:r>
            <w:proofErr w:type="spellStart"/>
            <w:r>
              <w:rPr>
                <w:sz w:val="20"/>
                <w:szCs w:val="20"/>
              </w:rPr>
              <w:t>rocketbooks</w:t>
            </w:r>
            <w:proofErr w:type="spellEnd"/>
            <w:r>
              <w:rPr>
                <w:sz w:val="20"/>
                <w:szCs w:val="20"/>
              </w:rPr>
              <w:t xml:space="preserve">, </w:t>
            </w:r>
            <w:proofErr w:type="spellStart"/>
            <w:r>
              <w:rPr>
                <w:sz w:val="20"/>
                <w:szCs w:val="20"/>
              </w:rPr>
              <w:t>geogebra</w:t>
            </w:r>
            <w:proofErr w:type="spellEnd"/>
            <w:r>
              <w:rPr>
                <w:sz w:val="20"/>
                <w:szCs w:val="20"/>
              </w:rPr>
              <w:t xml:space="preserve"> </w:t>
            </w:r>
          </w:p>
        </w:tc>
      </w:tr>
      <w:tr w:rsidR="00D30F9E">
        <w:trPr>
          <w:jc w:val="center"/>
        </w:trPr>
        <w:tc>
          <w:tcPr>
            <w:tcW w:w="4889" w:type="dxa"/>
          </w:tcPr>
          <w:p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rsidR="00D30F9E" w:rsidRDefault="000B789D">
            <w:pPr>
              <w:ind w:left="0" w:hanging="2"/>
              <w:rPr>
                <w:sz w:val="20"/>
                <w:szCs w:val="20"/>
              </w:rPr>
            </w:pPr>
            <w:r w:rsidRPr="000B789D">
              <w:rPr>
                <w:sz w:val="20"/>
                <w:szCs w:val="20"/>
              </w:rPr>
              <w:t>Paper, pencils, math textbooks, laptops</w:t>
            </w:r>
          </w:p>
          <w:p w:rsidR="00D30F9E" w:rsidRDefault="00D30F9E">
            <w:pPr>
              <w:ind w:left="0" w:hanging="2"/>
              <w:rPr>
                <w:sz w:val="20"/>
                <w:szCs w:val="20"/>
              </w:rPr>
            </w:pPr>
          </w:p>
        </w:tc>
      </w:tr>
    </w:tbl>
    <w:p w:rsidR="00D30F9E" w:rsidRDefault="00D30F9E">
      <w:pPr>
        <w:ind w:left="0" w:right="-540" w:hanging="2"/>
      </w:pPr>
    </w:p>
    <w:p w:rsidR="00D30F9E" w:rsidRDefault="00D30F9E">
      <w:pPr>
        <w:ind w:left="0" w:right="-540" w:hanging="2"/>
      </w:pPr>
    </w:p>
    <w:p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rPr>
            </w:pPr>
            <w:r>
              <w:rPr>
                <w:b/>
                <w:sz w:val="20"/>
                <w:szCs w:val="20"/>
                <w:u w:val="single"/>
              </w:rPr>
              <w:t>Introduction</w:t>
            </w:r>
            <w:r>
              <w:rPr>
                <w:sz w:val="20"/>
                <w:szCs w:val="20"/>
              </w:rPr>
              <w:t xml:space="preserve">: </w:t>
            </w: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p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0B789D" w:rsidRPr="000B789D" w:rsidRDefault="000B789D" w:rsidP="000B789D">
            <w:pPr>
              <w:pBdr>
                <w:top w:val="nil"/>
                <w:left w:val="nil"/>
                <w:bottom w:val="nil"/>
                <w:right w:val="nil"/>
                <w:between w:val="nil"/>
              </w:pBdr>
              <w:spacing w:line="240" w:lineRule="auto"/>
              <w:ind w:left="0" w:hanging="2"/>
              <w:rPr>
                <w:color w:val="000000"/>
                <w:sz w:val="20"/>
                <w:szCs w:val="20"/>
              </w:rPr>
            </w:pPr>
            <w:r w:rsidRPr="000B789D">
              <w:rPr>
                <w:color w:val="000000"/>
                <w:sz w:val="20"/>
                <w:szCs w:val="20"/>
              </w:rPr>
              <w:t>I will instruct</w:t>
            </w:r>
          </w:p>
          <w:p w:rsidR="000B789D" w:rsidRPr="000B789D" w:rsidRDefault="000B789D" w:rsidP="000B789D">
            <w:pPr>
              <w:pBdr>
                <w:top w:val="nil"/>
                <w:left w:val="nil"/>
                <w:bottom w:val="nil"/>
                <w:right w:val="nil"/>
                <w:between w:val="nil"/>
              </w:pBdr>
              <w:spacing w:line="240" w:lineRule="auto"/>
              <w:ind w:left="0" w:hanging="2"/>
              <w:rPr>
                <w:color w:val="000000"/>
                <w:sz w:val="20"/>
                <w:szCs w:val="20"/>
              </w:rPr>
            </w:pPr>
            <w:r w:rsidRPr="000B789D">
              <w:rPr>
                <w:color w:val="000000"/>
                <w:sz w:val="20"/>
                <w:szCs w:val="20"/>
              </w:rPr>
              <w:t>the class of what we will be doing for the day. I will</w:t>
            </w:r>
          </w:p>
          <w:p w:rsidR="00D30F9E" w:rsidRDefault="000B789D" w:rsidP="000B789D">
            <w:pPr>
              <w:pBdr>
                <w:top w:val="nil"/>
                <w:left w:val="nil"/>
                <w:bottom w:val="nil"/>
                <w:right w:val="nil"/>
                <w:between w:val="nil"/>
              </w:pBdr>
              <w:spacing w:line="240" w:lineRule="auto"/>
              <w:ind w:left="0" w:hanging="2"/>
              <w:rPr>
                <w:color w:val="000000"/>
                <w:sz w:val="20"/>
                <w:szCs w:val="20"/>
              </w:rPr>
            </w:pPr>
            <w:r w:rsidRPr="000B789D">
              <w:rPr>
                <w:color w:val="000000"/>
                <w:sz w:val="20"/>
                <w:szCs w:val="20"/>
              </w:rPr>
              <w:t>instruct students to open their la</w:t>
            </w:r>
            <w:r>
              <w:rPr>
                <w:color w:val="000000"/>
                <w:sz w:val="20"/>
                <w:szCs w:val="20"/>
              </w:rPr>
              <w:t>ptops to GeoGebra</w:t>
            </w:r>
            <w:r w:rsidRPr="000B789D">
              <w:rPr>
                <w:color w:val="000000"/>
                <w:sz w:val="20"/>
                <w:szCs w:val="20"/>
              </w:rPr>
              <w:t xml:space="preserve"> and</w:t>
            </w:r>
            <w:r>
              <w:rPr>
                <w:color w:val="000000"/>
                <w:sz w:val="20"/>
                <w:szCs w:val="20"/>
              </w:rPr>
              <w:t xml:space="preserve"> </w:t>
            </w:r>
            <w:r w:rsidRPr="000B789D">
              <w:rPr>
                <w:color w:val="000000"/>
                <w:sz w:val="20"/>
                <w:szCs w:val="20"/>
              </w:rPr>
              <w:t>get into groups of three.</w:t>
            </w:r>
          </w:p>
          <w:p w:rsidR="00D30F9E" w:rsidRDefault="00D30F9E">
            <w:pPr>
              <w:pBdr>
                <w:top w:val="nil"/>
                <w:left w:val="nil"/>
                <w:bottom w:val="nil"/>
                <w:right w:val="nil"/>
                <w:between w:val="nil"/>
              </w:pBdr>
              <w:spacing w:line="240" w:lineRule="auto"/>
              <w:ind w:left="0" w:hanging="2"/>
              <w:rPr>
                <w:color w:val="000000"/>
                <w:sz w:val="20"/>
                <w:szCs w:val="20"/>
              </w:rPr>
            </w:pP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rFonts w:ascii="Times" w:eastAsia="Times" w:hAnsi="Times" w:cs="Times"/>
                <w:b/>
                <w:sz w:val="20"/>
                <w:szCs w:val="20"/>
              </w:rPr>
            </w:pPr>
            <w:r>
              <w:rPr>
                <w:rFonts w:ascii="Times" w:eastAsia="Times" w:hAnsi="Times" w:cs="Times"/>
                <w:b/>
                <w:sz w:val="20"/>
                <w:szCs w:val="20"/>
                <w:u w:val="single"/>
              </w:rPr>
              <w:t>Instruction</w:t>
            </w:r>
            <w:r>
              <w:rPr>
                <w:rFonts w:ascii="Times" w:eastAsia="Times" w:hAnsi="Times" w:cs="Times"/>
                <w:b/>
                <w:sz w:val="20"/>
                <w:szCs w:val="20"/>
              </w:rPr>
              <w:t>:</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rsidP="00CB1CC8">
            <w:pPr>
              <w:ind w:leftChars="0" w:left="0" w:firstLineChars="0" w:firstLine="0"/>
              <w:rPr>
                <w:sz w:val="20"/>
                <w:szCs w:val="20"/>
              </w:rPr>
            </w:pPr>
          </w:p>
          <w:p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0B789D">
            <w:pPr>
              <w:pBdr>
                <w:top w:val="nil"/>
                <w:left w:val="nil"/>
                <w:bottom w:val="nil"/>
                <w:right w:val="nil"/>
                <w:between w:val="nil"/>
              </w:pBdr>
              <w:spacing w:line="240" w:lineRule="auto"/>
              <w:ind w:left="0" w:hanging="2"/>
              <w:rPr>
                <w:color w:val="000000"/>
                <w:sz w:val="20"/>
                <w:szCs w:val="20"/>
              </w:rPr>
            </w:pPr>
            <w:r>
              <w:rPr>
                <w:color w:val="000000"/>
                <w:sz w:val="20"/>
                <w:szCs w:val="20"/>
              </w:rPr>
              <w:t xml:space="preserve">Students will be given instructions </w:t>
            </w:r>
            <w:r w:rsidR="00CB1CC8">
              <w:rPr>
                <w:color w:val="000000"/>
                <w:sz w:val="20"/>
                <w:szCs w:val="20"/>
              </w:rPr>
              <w:t xml:space="preserve">on how to graph in the first quadrant and they have background knowledge of this as well. </w:t>
            </w:r>
          </w:p>
          <w:p w:rsidR="00CB1CC8" w:rsidRDefault="00CB1CC8" w:rsidP="00CB1CC8">
            <w:pPr>
              <w:pBdr>
                <w:top w:val="nil"/>
                <w:left w:val="nil"/>
                <w:bottom w:val="nil"/>
                <w:right w:val="nil"/>
                <w:between w:val="nil"/>
              </w:pBdr>
              <w:spacing w:line="240" w:lineRule="auto"/>
              <w:ind w:left="0" w:hanging="2"/>
              <w:rPr>
                <w:color w:val="000000"/>
                <w:sz w:val="20"/>
                <w:szCs w:val="20"/>
              </w:rPr>
            </w:pPr>
            <w:r>
              <w:rPr>
                <w:color w:val="000000"/>
                <w:sz w:val="20"/>
                <w:szCs w:val="20"/>
              </w:rPr>
              <w:t>I will hand out a list of coordinates such as (3, 9).</w:t>
            </w:r>
          </w:p>
          <w:p w:rsidR="00D30F9E" w:rsidRDefault="00CB1CC8" w:rsidP="00CB1CC8">
            <w:pPr>
              <w:pBdr>
                <w:top w:val="nil"/>
                <w:left w:val="nil"/>
                <w:bottom w:val="nil"/>
                <w:right w:val="nil"/>
                <w:between w:val="nil"/>
              </w:pBdr>
              <w:spacing w:line="240" w:lineRule="auto"/>
              <w:ind w:left="0" w:hanging="2"/>
              <w:rPr>
                <w:color w:val="000000"/>
                <w:sz w:val="20"/>
                <w:szCs w:val="20"/>
              </w:rPr>
            </w:pPr>
            <w:r>
              <w:rPr>
                <w:color w:val="000000"/>
                <w:sz w:val="20"/>
                <w:szCs w:val="20"/>
              </w:rPr>
              <w:t xml:space="preserve">Students will graph these both on GeoGebra and in their rocket books. </w:t>
            </w:r>
          </w:p>
        </w:tc>
      </w:tr>
      <w:tr w:rsidR="00D30F9E">
        <w:trPr>
          <w:jc w:val="center"/>
        </w:trPr>
        <w:tc>
          <w:tcPr>
            <w:tcW w:w="2639"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u w:val="single"/>
              </w:rPr>
            </w:pPr>
            <w:r>
              <w:rPr>
                <w:b/>
                <w:sz w:val="20"/>
                <w:szCs w:val="20"/>
                <w:u w:val="single"/>
              </w:rPr>
              <w:t>Closure:</w:t>
            </w:r>
          </w:p>
          <w:p w:rsidR="00D30F9E" w:rsidRDefault="00FE33F2">
            <w:pPr>
              <w:ind w:left="0" w:hanging="2"/>
              <w:rPr>
                <w:sz w:val="20"/>
                <w:szCs w:val="20"/>
              </w:rPr>
            </w:pPr>
            <w:r>
              <w:rPr>
                <w:sz w:val="20"/>
                <w:szCs w:val="20"/>
              </w:rPr>
              <w:t xml:space="preserve"> </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rsidR="00D30F9E" w:rsidRDefault="00D30F9E">
            <w:pPr>
              <w:pBdr>
                <w:top w:val="nil"/>
                <w:left w:val="nil"/>
                <w:bottom w:val="nil"/>
                <w:right w:val="nil"/>
                <w:between w:val="nil"/>
              </w:pBdr>
              <w:spacing w:line="240" w:lineRule="auto"/>
              <w:ind w:left="0" w:hanging="2"/>
              <w:rPr>
                <w:color w:val="000000"/>
                <w:sz w:val="20"/>
                <w:szCs w:val="20"/>
              </w:rPr>
            </w:pPr>
          </w:p>
          <w:p w:rsidR="00D30F9E" w:rsidRDefault="00D30F9E">
            <w:pPr>
              <w:pBdr>
                <w:top w:val="nil"/>
                <w:left w:val="nil"/>
                <w:bottom w:val="nil"/>
                <w:right w:val="nil"/>
                <w:between w:val="nil"/>
              </w:pBdr>
              <w:spacing w:line="240" w:lineRule="auto"/>
              <w:ind w:left="0" w:hanging="2"/>
              <w:rPr>
                <w:color w:val="000000"/>
                <w:sz w:val="20"/>
                <w:szCs w:val="20"/>
              </w:rPr>
            </w:pPr>
          </w:p>
          <w:p w:rsidR="00CB1CC8" w:rsidRPr="00CB1CC8" w:rsidRDefault="00CB1CC8" w:rsidP="00CB1CC8">
            <w:pPr>
              <w:pBdr>
                <w:top w:val="nil"/>
                <w:left w:val="nil"/>
                <w:bottom w:val="nil"/>
                <w:right w:val="nil"/>
                <w:between w:val="nil"/>
              </w:pBdr>
              <w:spacing w:line="240" w:lineRule="auto"/>
              <w:ind w:left="0" w:hanging="2"/>
              <w:rPr>
                <w:color w:val="000000"/>
                <w:sz w:val="20"/>
                <w:szCs w:val="20"/>
              </w:rPr>
            </w:pPr>
            <w:r w:rsidRPr="00CB1CC8">
              <w:rPr>
                <w:color w:val="000000"/>
                <w:sz w:val="20"/>
                <w:szCs w:val="20"/>
              </w:rPr>
              <w:t xml:space="preserve">I will give the students an exit ticket to check </w:t>
            </w:r>
            <w:proofErr w:type="gramStart"/>
            <w:r w:rsidRPr="00CB1CC8">
              <w:rPr>
                <w:color w:val="000000"/>
                <w:sz w:val="20"/>
                <w:szCs w:val="20"/>
              </w:rPr>
              <w:t>their</w:t>
            </w:r>
            <w:proofErr w:type="gramEnd"/>
          </w:p>
          <w:p w:rsidR="00D30F9E" w:rsidRDefault="00CB1CC8" w:rsidP="00CB1CC8">
            <w:pPr>
              <w:pBdr>
                <w:top w:val="nil"/>
                <w:left w:val="nil"/>
                <w:bottom w:val="nil"/>
                <w:right w:val="nil"/>
                <w:between w:val="nil"/>
              </w:pBdr>
              <w:spacing w:line="240" w:lineRule="auto"/>
              <w:ind w:left="0" w:hanging="2"/>
              <w:rPr>
                <w:color w:val="000000"/>
                <w:sz w:val="20"/>
                <w:szCs w:val="20"/>
              </w:rPr>
            </w:pPr>
            <w:r w:rsidRPr="00CB1CC8">
              <w:rPr>
                <w:color w:val="000000"/>
                <w:sz w:val="20"/>
                <w:szCs w:val="20"/>
              </w:rPr>
              <w:t>understanding.</w:t>
            </w:r>
            <w:r>
              <w:rPr>
                <w:color w:val="000000"/>
                <w:sz w:val="20"/>
                <w:szCs w:val="20"/>
              </w:rPr>
              <w:t xml:space="preserve"> Which will be a reflection on which method they prefer. </w:t>
            </w:r>
          </w:p>
        </w:tc>
      </w:tr>
    </w:tbl>
    <w:p w:rsidR="00D30F9E" w:rsidRDefault="00D30F9E">
      <w:pPr>
        <w:widowControl w:val="0"/>
        <w:ind w:left="0" w:hanging="2"/>
        <w:rPr>
          <w:sz w:val="20"/>
          <w:szCs w:val="20"/>
        </w:rPr>
      </w:pPr>
    </w:p>
    <w:p w:rsidR="00D30F9E" w:rsidRDefault="00D30F9E">
      <w:pPr>
        <w:widowControl w:val="0"/>
        <w:ind w:left="0" w:hanging="2"/>
        <w:rPr>
          <w:b/>
        </w:rPr>
      </w:pPr>
    </w:p>
    <w:p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tc>
          <w:tcPr>
            <w:tcW w:w="4605" w:type="dxa"/>
            <w:shd w:val="clear" w:color="auto" w:fill="auto"/>
            <w:tcMar>
              <w:top w:w="100" w:type="dxa"/>
              <w:left w:w="100" w:type="dxa"/>
              <w:bottom w:w="100" w:type="dxa"/>
              <w:right w:w="100" w:type="dxa"/>
            </w:tcMar>
          </w:tcPr>
          <w:p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w:t>
            </w:r>
            <w:r>
              <w:rPr>
                <w:sz w:val="20"/>
                <w:szCs w:val="20"/>
              </w:rPr>
              <w:lastRenderedPageBreak/>
              <w:t xml:space="preserve">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technology “fit” together.</w:t>
            </w:r>
          </w:p>
        </w:tc>
        <w:tc>
          <w:tcPr>
            <w:tcW w:w="5595" w:type="dxa"/>
            <w:shd w:val="clear" w:color="auto" w:fill="auto"/>
            <w:tcMar>
              <w:top w:w="100" w:type="dxa"/>
              <w:left w:w="100" w:type="dxa"/>
              <w:bottom w:w="100" w:type="dxa"/>
              <w:right w:w="100" w:type="dxa"/>
            </w:tcMar>
          </w:tcPr>
          <w:p w:rsidR="00CB1CC8" w:rsidRPr="00CB1CC8" w:rsidRDefault="00CB1CC8" w:rsidP="00CB1CC8">
            <w:pPr>
              <w:widowControl w:val="0"/>
              <w:pBdr>
                <w:top w:val="nil"/>
                <w:left w:val="nil"/>
                <w:bottom w:val="nil"/>
                <w:right w:val="nil"/>
                <w:between w:val="nil"/>
              </w:pBdr>
              <w:spacing w:line="240" w:lineRule="auto"/>
              <w:ind w:left="0" w:hanging="2"/>
              <w:rPr>
                <w:b/>
              </w:rPr>
            </w:pPr>
            <w:r>
              <w:rPr>
                <w:b/>
              </w:rPr>
              <w:lastRenderedPageBreak/>
              <w:t xml:space="preserve">The two technologies for this lesson are GeoGebra and rocket book matrix. This is perfect for students to practice graphing and plotting coordinates because they get experience both by hand writing and digitally plotting points.  </w:t>
            </w:r>
            <w:r w:rsidRPr="00CB1CC8">
              <w:rPr>
                <w:b/>
              </w:rPr>
              <w:t xml:space="preserve">Technology based </w:t>
            </w:r>
            <w:r w:rsidRPr="00CB1CC8">
              <w:rPr>
                <w:b/>
              </w:rPr>
              <w:lastRenderedPageBreak/>
              <w:t>teaching</w:t>
            </w:r>
            <w:r>
              <w:rPr>
                <w:b/>
              </w:rPr>
              <w:t xml:space="preserve"> </w:t>
            </w:r>
            <w:r w:rsidRPr="00CB1CC8">
              <w:rPr>
                <w:b/>
              </w:rPr>
              <w:t>instructional strategies are essential to the student’s succes</w:t>
            </w:r>
            <w:r>
              <w:rPr>
                <w:b/>
              </w:rPr>
              <w:t xml:space="preserve">s </w:t>
            </w:r>
            <w:r w:rsidRPr="00CB1CC8">
              <w:rPr>
                <w:b/>
              </w:rPr>
              <w:t>because each year, technology advances more and more and</w:t>
            </w:r>
          </w:p>
          <w:p w:rsidR="00D30F9E" w:rsidRDefault="00CB1CC8" w:rsidP="00CB1CC8">
            <w:pPr>
              <w:widowControl w:val="0"/>
              <w:pBdr>
                <w:top w:val="nil"/>
                <w:left w:val="nil"/>
                <w:bottom w:val="nil"/>
                <w:right w:val="nil"/>
                <w:between w:val="nil"/>
              </w:pBdr>
              <w:spacing w:line="240" w:lineRule="auto"/>
              <w:ind w:left="0" w:hanging="2"/>
              <w:rPr>
                <w:b/>
              </w:rPr>
            </w:pPr>
            <w:r w:rsidRPr="00CB1CC8">
              <w:rPr>
                <w:b/>
              </w:rPr>
              <w:t>our students adapt quickly. As teachers, we must adapt with</w:t>
            </w:r>
            <w:r>
              <w:rPr>
                <w:b/>
              </w:rPr>
              <w:t xml:space="preserve"> </w:t>
            </w:r>
            <w:r w:rsidRPr="00CB1CC8">
              <w:rPr>
                <w:b/>
              </w:rPr>
              <w:t>them to guide their success.</w:t>
            </w:r>
          </w:p>
        </w:tc>
      </w:tr>
    </w:tbl>
    <w:p w:rsidR="00D30F9E" w:rsidRDefault="00D30F9E" w:rsidP="00374CE6">
      <w:pPr>
        <w:widowControl w:val="0"/>
        <w:ind w:leftChars="0" w:left="0" w:firstLineChars="0" w:firstLine="0"/>
        <w:rPr>
          <w:b/>
        </w:rPr>
      </w:pPr>
    </w:p>
    <w:p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tc>
          <w:tcPr>
            <w:tcW w:w="3780" w:type="dxa"/>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rsidR="00D30F9E" w:rsidRDefault="00FE33F2">
            <w:pPr>
              <w:widowControl w:val="0"/>
              <w:ind w:left="0" w:hanging="2"/>
              <w:rPr>
                <w:sz w:val="20"/>
                <w:szCs w:val="20"/>
              </w:rPr>
            </w:pPr>
            <w:r>
              <w:rPr>
                <w:i/>
                <w:sz w:val="20"/>
                <w:szCs w:val="20"/>
              </w:rPr>
              <w:t>Remediation?</w:t>
            </w:r>
          </w:p>
          <w:p w:rsidR="00D30F9E" w:rsidRDefault="00FE33F2">
            <w:pPr>
              <w:widowControl w:val="0"/>
              <w:ind w:left="0" w:hanging="2"/>
              <w:rPr>
                <w:sz w:val="20"/>
                <w:szCs w:val="20"/>
              </w:rPr>
            </w:pPr>
            <w:r>
              <w:rPr>
                <w:i/>
                <w:sz w:val="20"/>
                <w:szCs w:val="20"/>
              </w:rPr>
              <w:t>Intervention?</w:t>
            </w:r>
          </w:p>
          <w:p w:rsidR="00D30F9E" w:rsidRDefault="00FE33F2">
            <w:pPr>
              <w:widowControl w:val="0"/>
              <w:ind w:left="0" w:hanging="2"/>
              <w:rPr>
                <w:sz w:val="20"/>
                <w:szCs w:val="20"/>
              </w:rPr>
            </w:pPr>
            <w:r>
              <w:rPr>
                <w:i/>
                <w:sz w:val="20"/>
                <w:szCs w:val="20"/>
              </w:rPr>
              <w:t>IEP/504?</w:t>
            </w:r>
          </w:p>
          <w:p w:rsidR="00D30F9E" w:rsidRDefault="00FE33F2">
            <w:pPr>
              <w:widowControl w:val="0"/>
              <w:ind w:left="0" w:hanging="2"/>
              <w:rPr>
                <w:sz w:val="20"/>
                <w:szCs w:val="20"/>
              </w:rPr>
            </w:pPr>
            <w:r>
              <w:rPr>
                <w:i/>
                <w:sz w:val="20"/>
                <w:szCs w:val="20"/>
              </w:rPr>
              <w:t>LEP/ESL?</w:t>
            </w:r>
          </w:p>
          <w:p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rsidR="00CB1CC8" w:rsidRPr="00CB1CC8" w:rsidRDefault="00FE33F2" w:rsidP="00CB1CC8">
            <w:pPr>
              <w:widowControl w:val="0"/>
              <w:ind w:left="0" w:hanging="2"/>
              <w:rPr>
                <w:sz w:val="20"/>
                <w:szCs w:val="20"/>
              </w:rPr>
            </w:pPr>
            <w:r>
              <w:rPr>
                <w:sz w:val="20"/>
                <w:szCs w:val="20"/>
              </w:rPr>
              <w:t>.</w:t>
            </w:r>
            <w:r w:rsidR="00CB1CC8">
              <w:t xml:space="preserve"> </w:t>
            </w:r>
            <w:r w:rsidR="00CB1CC8" w:rsidRPr="00CB1CC8">
              <w:rPr>
                <w:sz w:val="20"/>
                <w:szCs w:val="20"/>
              </w:rPr>
              <w:t>Students will be able to use peers as academic language support.</w:t>
            </w:r>
          </w:p>
          <w:p w:rsidR="00CB1CC8" w:rsidRPr="00CB1CC8" w:rsidRDefault="00CB1CC8" w:rsidP="00CB1CC8">
            <w:pPr>
              <w:widowControl w:val="0"/>
              <w:ind w:left="0" w:hanging="2"/>
              <w:rPr>
                <w:sz w:val="20"/>
                <w:szCs w:val="20"/>
              </w:rPr>
            </w:pPr>
            <w:r w:rsidRPr="00CB1CC8">
              <w:rPr>
                <w:sz w:val="20"/>
                <w:szCs w:val="20"/>
              </w:rPr>
              <w:t>Students will have access to their vocabulary and cognates.</w:t>
            </w:r>
          </w:p>
          <w:p w:rsidR="00D30F9E" w:rsidRDefault="00CB1CC8" w:rsidP="00CB1CC8">
            <w:pPr>
              <w:widowControl w:val="0"/>
              <w:ind w:left="0" w:hanging="2"/>
              <w:rPr>
                <w:sz w:val="20"/>
                <w:szCs w:val="20"/>
              </w:rPr>
            </w:pPr>
            <w:r w:rsidRPr="00CB1CC8">
              <w:rPr>
                <w:sz w:val="20"/>
                <w:szCs w:val="20"/>
              </w:rPr>
              <w:t>Independent practice can be reduced to meet the needs of the individual students.</w:t>
            </w:r>
          </w:p>
        </w:tc>
      </w:tr>
    </w:tbl>
    <w:p w:rsidR="00D30F9E" w:rsidRDefault="00D30F9E">
      <w:pPr>
        <w:ind w:left="0" w:hanging="2"/>
        <w:rPr>
          <w:sz w:val="20"/>
          <w:szCs w:val="20"/>
        </w:rPr>
      </w:pPr>
    </w:p>
    <w:p w:rsidR="00D30F9E" w:rsidRDefault="00FE33F2">
      <w:pPr>
        <w:ind w:left="0" w:hanging="2"/>
      </w:pPr>
      <w:r>
        <w:rPr>
          <w:b/>
        </w:rPr>
        <w:t>Differentiation</w:t>
      </w: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tblGrid>
      <w:tr w:rsidR="00D30F9E">
        <w:tc>
          <w:tcPr>
            <w:tcW w:w="3780" w:type="dxa"/>
          </w:tcPr>
          <w:p w:rsidR="00D30F9E" w:rsidRDefault="00FE33F2">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rsidR="00D30F9E" w:rsidRDefault="00FE33F2">
            <w:pPr>
              <w:ind w:left="0" w:hanging="2"/>
              <w:rPr>
                <w:sz w:val="20"/>
                <w:szCs w:val="20"/>
              </w:rPr>
            </w:pPr>
            <w:r>
              <w:rPr>
                <w:sz w:val="20"/>
                <w:szCs w:val="20"/>
              </w:rPr>
              <w:t>(All students who are not on specific plans mandated by federal and state law.)</w:t>
            </w:r>
          </w:p>
        </w:tc>
        <w:tc>
          <w:tcPr>
            <w:tcW w:w="6840" w:type="dxa"/>
          </w:tcPr>
          <w:p w:rsidR="00CB1CC8" w:rsidRPr="00CB1CC8" w:rsidRDefault="00CB1CC8" w:rsidP="00CB1CC8">
            <w:pPr>
              <w:ind w:left="0" w:hanging="2"/>
              <w:rPr>
                <w:sz w:val="20"/>
                <w:szCs w:val="20"/>
              </w:rPr>
            </w:pPr>
            <w:r w:rsidRPr="00CB1CC8">
              <w:rPr>
                <w:sz w:val="20"/>
                <w:szCs w:val="20"/>
              </w:rPr>
              <w:t>Teacher will provide contextualized material to all students to need it, or appear to</w:t>
            </w:r>
          </w:p>
          <w:p w:rsidR="00CB1CC8" w:rsidRPr="00CB1CC8" w:rsidRDefault="00CB1CC8" w:rsidP="00CB1CC8">
            <w:pPr>
              <w:ind w:left="0" w:hanging="2"/>
              <w:rPr>
                <w:sz w:val="20"/>
                <w:szCs w:val="20"/>
              </w:rPr>
            </w:pPr>
          </w:p>
          <w:p w:rsidR="00CB1CC8" w:rsidRPr="00CB1CC8" w:rsidRDefault="00CB1CC8" w:rsidP="00CB1CC8">
            <w:pPr>
              <w:ind w:left="0" w:hanging="2"/>
              <w:rPr>
                <w:sz w:val="20"/>
                <w:szCs w:val="20"/>
              </w:rPr>
            </w:pPr>
            <w:r w:rsidRPr="00CB1CC8">
              <w:rPr>
                <w:sz w:val="20"/>
                <w:szCs w:val="20"/>
              </w:rPr>
              <w:t>be struggling throughout the lesson. Teacher will also highlight/ color-</w:t>
            </w:r>
          </w:p>
          <w:p w:rsidR="00D30F9E" w:rsidRDefault="00CB1CC8" w:rsidP="00CB1CC8">
            <w:pPr>
              <w:ind w:left="0" w:hanging="2"/>
              <w:rPr>
                <w:sz w:val="20"/>
                <w:szCs w:val="20"/>
              </w:rPr>
            </w:pPr>
            <w:r w:rsidRPr="00CB1CC8">
              <w:rPr>
                <w:sz w:val="20"/>
                <w:szCs w:val="20"/>
              </w:rPr>
              <w:t>code various charts and graphics to separate each system as well as each unit.</w:t>
            </w:r>
          </w:p>
        </w:tc>
      </w:tr>
    </w:tbl>
    <w:p w:rsidR="00D30F9E" w:rsidRDefault="00D30F9E">
      <w:pPr>
        <w:ind w:left="0" w:hanging="2"/>
        <w:rPr>
          <w:sz w:val="20"/>
          <w:szCs w:val="20"/>
        </w:rPr>
      </w:pPr>
    </w:p>
    <w:p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tc>
          <w:tcPr>
            <w:tcW w:w="3851" w:type="dxa"/>
            <w:vMerge w:val="restart"/>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rsidR="00D30F9E" w:rsidRDefault="00FE33F2">
            <w:pPr>
              <w:widowControl w:val="0"/>
              <w:ind w:left="0" w:hanging="2"/>
              <w:rPr>
                <w:color w:val="000000"/>
                <w:sz w:val="20"/>
                <w:szCs w:val="20"/>
              </w:rPr>
            </w:pPr>
            <w:r w:rsidRPr="00CB1CC8">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rsidR="00D30F9E" w:rsidRDefault="00CB1CC8">
            <w:pPr>
              <w:widowControl w:val="0"/>
              <w:ind w:left="0" w:hanging="2"/>
              <w:rPr>
                <w:color w:val="000000"/>
                <w:sz w:val="20"/>
                <w:szCs w:val="20"/>
              </w:rPr>
            </w:pPr>
            <w:r>
              <w:rPr>
                <w:color w:val="000000"/>
                <w:sz w:val="20"/>
                <w:szCs w:val="20"/>
              </w:rPr>
              <w:t>Digital copy of students plotted coordinates</w:t>
            </w:r>
          </w:p>
        </w:tc>
      </w:tr>
      <w:tr w:rsidR="00D30F9E">
        <w:tc>
          <w:tcPr>
            <w:tcW w:w="3851" w:type="dxa"/>
            <w:vMerge/>
            <w:tcBorders>
              <w:top w:val="single" w:sz="4" w:space="0" w:color="000000"/>
              <w:left w:val="single" w:sz="4" w:space="0" w:color="000000"/>
              <w:bottom w:val="single" w:sz="4" w:space="0" w:color="000000"/>
            </w:tcBorders>
          </w:tcPr>
          <w:p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rsidR="00D30F9E" w:rsidRDefault="00FE33F2">
            <w:pPr>
              <w:widowControl w:val="0"/>
              <w:ind w:left="0" w:hanging="2"/>
              <w:rPr>
                <w:color w:val="000000"/>
                <w:sz w:val="20"/>
                <w:szCs w:val="20"/>
              </w:rPr>
            </w:pPr>
            <w:r w:rsidRPr="00CB1CC8">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left w:val="single" w:sz="4" w:space="0" w:color="000000"/>
              <w:bottom w:val="single" w:sz="4" w:space="0" w:color="000000"/>
              <w:right w:val="single" w:sz="4" w:space="0" w:color="000000"/>
            </w:tcBorders>
          </w:tcPr>
          <w:p w:rsidR="00D30F9E" w:rsidRDefault="00CB1CC8">
            <w:pPr>
              <w:widowControl w:val="0"/>
              <w:ind w:left="0" w:hanging="2"/>
              <w:rPr>
                <w:color w:val="000000"/>
                <w:sz w:val="20"/>
                <w:szCs w:val="20"/>
              </w:rPr>
            </w:pPr>
            <w:r>
              <w:rPr>
                <w:color w:val="000000"/>
                <w:sz w:val="20"/>
                <w:szCs w:val="20"/>
              </w:rPr>
              <w:t xml:space="preserve">Reflection </w:t>
            </w:r>
          </w:p>
        </w:tc>
      </w:tr>
      <w:tr w:rsidR="00D30F9E">
        <w:tc>
          <w:tcPr>
            <w:tcW w:w="3851" w:type="dxa"/>
            <w:vMerge/>
            <w:tcBorders>
              <w:top w:val="single" w:sz="4" w:space="0" w:color="000000"/>
              <w:left w:val="single" w:sz="4" w:space="0" w:color="000000"/>
              <w:bottom w:val="single" w:sz="4" w:space="0" w:color="000000"/>
            </w:tcBorders>
          </w:tcPr>
          <w:p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rsidR="00D30F9E" w:rsidRDefault="00FE33F2">
            <w:pPr>
              <w:widowControl w:val="0"/>
              <w:ind w:left="0" w:hanging="2"/>
              <w:rPr>
                <w:color w:val="000000"/>
                <w:sz w:val="20"/>
                <w:szCs w:val="20"/>
              </w:rPr>
            </w:pP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rsidR="00D30F9E" w:rsidRDefault="00D30F9E">
            <w:pPr>
              <w:widowControl w:val="0"/>
              <w:ind w:left="0" w:hanging="2"/>
              <w:rPr>
                <w:color w:val="000000"/>
                <w:sz w:val="20"/>
                <w:szCs w:val="20"/>
              </w:rPr>
            </w:pPr>
          </w:p>
        </w:tc>
      </w:tr>
    </w:tbl>
    <w:p w:rsidR="00D30F9E" w:rsidRDefault="00D30F9E" w:rsidP="00374CE6">
      <w:pPr>
        <w:ind w:leftChars="0" w:left="0" w:firstLineChars="0" w:firstLine="0"/>
        <w:rPr>
          <w:sz w:val="20"/>
          <w:szCs w:val="20"/>
        </w:rPr>
      </w:pPr>
    </w:p>
    <w:p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tc>
          <w:tcPr>
            <w:tcW w:w="3780" w:type="dxa"/>
            <w:tcBorders>
              <w:top w:val="single" w:sz="4" w:space="0" w:color="000000"/>
              <w:left w:val="single" w:sz="4" w:space="0" w:color="000000"/>
              <w:bottom w:val="single" w:sz="4" w:space="0" w:color="000000"/>
            </w:tcBorders>
          </w:tcPr>
          <w:p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rsidR="00D30F9E" w:rsidRDefault="00CB1CC8">
            <w:pPr>
              <w:widowControl w:val="0"/>
              <w:ind w:left="0" w:hanging="2"/>
              <w:rPr>
                <w:sz w:val="20"/>
                <w:szCs w:val="20"/>
              </w:rPr>
            </w:pPr>
            <w:r>
              <w:rPr>
                <w:rStyle w:val="normaltextrun"/>
                <w:b/>
                <w:bCs/>
                <w:color w:val="000000"/>
                <w:sz w:val="20"/>
                <w:szCs w:val="20"/>
                <w:shd w:val="clear" w:color="auto" w:fill="FFFFFF"/>
              </w:rPr>
              <w:t xml:space="preserve">The inductive model (Hilda </w:t>
            </w:r>
            <w:proofErr w:type="spellStart"/>
            <w:r>
              <w:rPr>
                <w:rStyle w:val="normaltextrun"/>
                <w:b/>
                <w:bCs/>
                <w:color w:val="000000"/>
                <w:sz w:val="20"/>
                <w:szCs w:val="20"/>
                <w:shd w:val="clear" w:color="auto" w:fill="FFFFFF"/>
              </w:rPr>
              <w:t>Taba</w:t>
            </w:r>
            <w:proofErr w:type="spellEnd"/>
            <w:r>
              <w:rPr>
                <w:rStyle w:val="normaltextrun"/>
                <w:b/>
                <w:bCs/>
                <w:color w:val="000000"/>
                <w:sz w:val="20"/>
                <w:szCs w:val="20"/>
                <w:shd w:val="clear" w:color="auto" w:fill="FFFFFF"/>
              </w:rPr>
              <w:t>) was chosen for this lesson because as students move from brainstorming the sizes of fractions to generations about the plots itself, students create a better understanding. This creates a bridge between the students' background knowledge</w:t>
            </w:r>
            <w:r>
              <w:rPr>
                <w:rStyle w:val="normaltextrun"/>
                <w:b/>
                <w:bCs/>
                <w:color w:val="000000"/>
                <w:sz w:val="20"/>
                <w:szCs w:val="20"/>
                <w:shd w:val="clear" w:color="auto" w:fill="FFFFFF"/>
              </w:rPr>
              <w:t xml:space="preserve">. </w:t>
            </w:r>
            <w:bookmarkStart w:id="0" w:name="_GoBack"/>
            <w:bookmarkEnd w:id="0"/>
          </w:p>
        </w:tc>
      </w:tr>
    </w:tbl>
    <w:p w:rsidR="00D30F9E" w:rsidRDefault="00D30F9E" w:rsidP="00374CE6">
      <w:pPr>
        <w:ind w:leftChars="0" w:left="0" w:firstLineChars="0" w:firstLine="0"/>
        <w:rPr>
          <w:sz w:val="20"/>
          <w:szCs w:val="20"/>
        </w:rPr>
      </w:pPr>
    </w:p>
    <w:p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tc>
          <w:tcPr>
            <w:tcW w:w="3510" w:type="dxa"/>
            <w:tcBorders>
              <w:top w:val="single" w:sz="4" w:space="0" w:color="000000"/>
              <w:left w:val="single" w:sz="4" w:space="0" w:color="000000"/>
              <w:bottom w:val="single" w:sz="4" w:space="0" w:color="000000"/>
            </w:tcBorders>
          </w:tcPr>
          <w:p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rsidR="00D30F9E" w:rsidRDefault="00FE33F2">
            <w:pPr>
              <w:ind w:left="0" w:hanging="2"/>
              <w:rPr>
                <w:sz w:val="20"/>
                <w:szCs w:val="20"/>
              </w:rPr>
            </w:pPr>
            <w:r>
              <w:rPr>
                <w:i/>
                <w:sz w:val="20"/>
                <w:szCs w:val="20"/>
              </w:rPr>
              <w:t>TO BE FILLED IN AFTER TEACHING</w:t>
            </w:r>
          </w:p>
          <w:p w:rsidR="00D30F9E" w:rsidRDefault="00D30F9E">
            <w:pPr>
              <w:ind w:left="0" w:hanging="2"/>
              <w:rPr>
                <w:sz w:val="20"/>
                <w:szCs w:val="20"/>
              </w:rPr>
            </w:pPr>
          </w:p>
          <w:p w:rsidR="00D30F9E" w:rsidRDefault="00D30F9E">
            <w:pPr>
              <w:ind w:left="0" w:hanging="2"/>
              <w:rPr>
                <w:sz w:val="20"/>
                <w:szCs w:val="20"/>
              </w:rPr>
            </w:pPr>
          </w:p>
          <w:p w:rsidR="00D30F9E" w:rsidRDefault="00D30F9E">
            <w:pPr>
              <w:ind w:left="0" w:hanging="2"/>
              <w:rPr>
                <w:sz w:val="20"/>
                <w:szCs w:val="20"/>
              </w:rPr>
            </w:pPr>
          </w:p>
        </w:tc>
      </w:tr>
    </w:tbl>
    <w:p w:rsidR="00D30F9E" w:rsidRDefault="00D30F9E">
      <w:pPr>
        <w:ind w:left="0" w:hanging="2"/>
        <w:rPr>
          <w:sz w:val="20"/>
          <w:szCs w:val="20"/>
        </w:rPr>
      </w:pPr>
    </w:p>
    <w:p w:rsidR="00D30F9E" w:rsidRDefault="00FE33F2">
      <w:pPr>
        <w:ind w:left="0" w:hanging="2"/>
        <w:rPr>
          <w:sz w:val="20"/>
          <w:szCs w:val="20"/>
        </w:rPr>
      </w:pPr>
      <w:r>
        <w:rPr>
          <w:sz w:val="20"/>
          <w:szCs w:val="20"/>
        </w:rPr>
        <w:t xml:space="preserve">Include supporting material such as slides, pictures, copy of textbook, and handouts for any </w:t>
      </w:r>
      <w:proofErr w:type="gramStart"/>
      <w:r>
        <w:rPr>
          <w:sz w:val="20"/>
          <w:szCs w:val="20"/>
        </w:rPr>
        <w:t>activities</w:t>
      </w:r>
      <w:proofErr w:type="gramEnd"/>
      <w:r>
        <w:rPr>
          <w:sz w:val="20"/>
          <w:szCs w:val="20"/>
        </w:rPr>
        <w:t xml:space="preserve"> students will be using as part of your lesson.</w:t>
      </w:r>
    </w:p>
    <w:p w:rsidR="00D30F9E" w:rsidRDefault="00D30F9E">
      <w:pPr>
        <w:ind w:left="0" w:hanging="2"/>
        <w:rPr>
          <w:sz w:val="20"/>
          <w:szCs w:val="20"/>
        </w:rPr>
      </w:pPr>
    </w:p>
    <w:p w:rsidR="00D30F9E" w:rsidRDefault="00FE33F2">
      <w:pPr>
        <w:ind w:left="0" w:hanging="2"/>
        <w:rPr>
          <w:sz w:val="20"/>
          <w:szCs w:val="20"/>
        </w:rPr>
      </w:pPr>
      <w:r>
        <w:rPr>
          <w:sz w:val="20"/>
          <w:szCs w:val="20"/>
        </w:rPr>
        <w:t xml:space="preserve">*adapted from: </w:t>
      </w:r>
      <w:hyperlink r:id="rId8">
        <w:r>
          <w:rPr>
            <w:rFonts w:ascii="Arial" w:eastAsia="Arial" w:hAnsi="Arial" w:cs="Arial"/>
            <w:color w:val="0563C1"/>
            <w:sz w:val="16"/>
            <w:szCs w:val="16"/>
            <w:highlight w:val="white"/>
            <w:u w:val="single"/>
          </w:rPr>
          <w:t>http://webcache.googleusercontent.com/search?q=cache:EsQcNWuG1ZoJ:web.mnstate.edu/harms/StudentTeachers/edTPA-LessonPlan.doc+&amp;cd=2&amp;hl=en&amp;ct=clnk&amp;gl=us</w:t>
        </w:r>
      </w:hyperlink>
      <w:r>
        <w:rPr>
          <w:rFonts w:ascii="Arial" w:eastAsia="Arial" w:hAnsi="Arial" w:cs="Arial"/>
          <w:color w:val="006621"/>
          <w:sz w:val="16"/>
          <w:szCs w:val="16"/>
          <w:highlight w:val="white"/>
        </w:rPr>
        <w:t xml:space="preserve">; </w:t>
      </w:r>
      <w:hyperlink r:id="rId9">
        <w:r>
          <w:rPr>
            <w:color w:val="0563C1"/>
            <w:sz w:val="16"/>
            <w:szCs w:val="16"/>
            <w:u w:val="single"/>
          </w:rPr>
          <w:t>http://www.moreheadstate.edu/getmedia/cd3fd026-939f-4a47-a938-29c06d74ca01/Lesson-Plan-and-Reflections.aspx</w:t>
        </w:r>
      </w:hyperlink>
      <w:r>
        <w:rPr>
          <w:sz w:val="16"/>
          <w:szCs w:val="16"/>
        </w:rPr>
        <w:t xml:space="preserve">; </w:t>
      </w:r>
      <w:hyperlink r:id="rId10">
        <w:r>
          <w:rPr>
            <w:color w:val="0563C1"/>
            <w:sz w:val="16"/>
            <w:szCs w:val="16"/>
            <w:u w:val="single"/>
          </w:rPr>
          <w:t>http://www.mcneese.edu/f/c/9cb690d2/Lesson%20Plan%20Rubric%20Aligned%20with%20InTASC.docx</w:t>
        </w:r>
      </w:hyperlink>
      <w:r>
        <w:rPr>
          <w:sz w:val="16"/>
          <w:szCs w:val="16"/>
        </w:rPr>
        <w:t>;</w:t>
      </w:r>
      <w:hyperlink r:id="rId11">
        <w:r>
          <w:rPr>
            <w:color w:val="0563C1"/>
            <w:sz w:val="16"/>
            <w:szCs w:val="16"/>
            <w:u w:val="single"/>
          </w:rPr>
          <w:t>https://www.uwsp.edu/education/Documents/edTPA/Resource12.pdf</w:t>
        </w:r>
      </w:hyperlink>
      <w:r>
        <w:rPr>
          <w:sz w:val="16"/>
          <w:szCs w:val="16"/>
        </w:rPr>
        <w:t xml:space="preserve">; </w:t>
      </w:r>
      <w:hyperlink r:id="rId12">
        <w:r>
          <w:rPr>
            <w:color w:val="0563C1"/>
            <w:sz w:val="16"/>
            <w:szCs w:val="16"/>
            <w:u w:val="single"/>
          </w:rPr>
          <w:t>https://www.uwsp.edu/education/Documents/edTPA/Resource11.pdf</w:t>
        </w:r>
      </w:hyperlink>
      <w:r>
        <w:rPr>
          <w:sz w:val="16"/>
          <w:szCs w:val="16"/>
        </w:rPr>
        <w:t xml:space="preserve">; </w:t>
      </w:r>
      <w:hyperlink r:id="rId13">
        <w:r>
          <w:rPr>
            <w:color w:val="0563C1"/>
            <w:sz w:val="16"/>
            <w:szCs w:val="16"/>
            <w:u w:val="single"/>
          </w:rPr>
          <w:t>https://www.uwsp.edu/education/Documents/edTPA/Resource11a.pdf</w:t>
        </w:r>
      </w:hyperlink>
      <w:r>
        <w:rPr>
          <w:sz w:val="16"/>
          <w:szCs w:val="16"/>
        </w:rPr>
        <w:t xml:space="preserve">;  </w:t>
      </w:r>
      <w:hyperlink r:id="rId14">
        <w:r>
          <w:rPr>
            <w:color w:val="0563C1"/>
            <w:sz w:val="16"/>
            <w:szCs w:val="16"/>
            <w:u w:val="single"/>
          </w:rPr>
          <w:t>https://www.uwsp.edu/education/Documents/edTPA/LessonPlanTemplateSOE.docx</w:t>
        </w:r>
      </w:hyperlink>
      <w:r>
        <w:rPr>
          <w:sz w:val="16"/>
          <w:szCs w:val="16"/>
        </w:rPr>
        <w:t xml:space="preserve">; </w:t>
      </w:r>
      <w:hyperlink r:id="rId15">
        <w:r>
          <w:rPr>
            <w:color w:val="0563C1"/>
            <w:sz w:val="16"/>
            <w:szCs w:val="16"/>
            <w:u w:val="single"/>
          </w:rPr>
          <w:t>https://www.uwsp.edu/education/Documents/edTPA/SpecEdLessonPlanGuide.docx</w:t>
        </w:r>
      </w:hyperlink>
      <w:r>
        <w:rPr>
          <w:sz w:val="16"/>
          <w:szCs w:val="16"/>
        </w:rPr>
        <w:t xml:space="preserve">; </w:t>
      </w:r>
      <w:hyperlink r:id="rId16">
        <w:r>
          <w:rPr>
            <w:color w:val="0563C1"/>
            <w:sz w:val="16"/>
            <w:szCs w:val="16"/>
            <w:u w:val="single"/>
          </w:rPr>
          <w:t>https://www.uwsp.edu/education/Documents/edTPA/SpecEdLessonPlanTemplate.docx</w:t>
        </w:r>
      </w:hyperlink>
    </w:p>
    <w:sectPr w:rsidR="00D30F9E">
      <w:headerReference w:type="even" r:id="rId17"/>
      <w:headerReference w:type="default" r:id="rId18"/>
      <w:footerReference w:type="even" r:id="rId19"/>
      <w:footerReference w:type="default" r:id="rId20"/>
      <w:headerReference w:type="first" r:id="rId21"/>
      <w:footerReference w:type="first" r:id="rId22"/>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30E" w:rsidRDefault="0089330E">
      <w:pPr>
        <w:spacing w:line="240" w:lineRule="auto"/>
        <w:ind w:left="0" w:hanging="2"/>
      </w:pPr>
      <w:r>
        <w:separator/>
      </w:r>
    </w:p>
  </w:endnote>
  <w:endnote w:type="continuationSeparator" w:id="0">
    <w:p w:rsidR="0089330E" w:rsidRDefault="008933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1Stone Serif">
    <w:altName w:val="Times New Roman"/>
    <w:charset w:val="00"/>
    <w:family w:val="auto"/>
    <w:pitch w:val="default"/>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30E" w:rsidRDefault="0089330E">
      <w:pPr>
        <w:spacing w:line="240" w:lineRule="auto"/>
        <w:ind w:left="0" w:hanging="2"/>
      </w:pPr>
      <w:r>
        <w:separator/>
      </w:r>
    </w:p>
  </w:footnote>
  <w:footnote w:type="continuationSeparator" w:id="0">
    <w:p w:rsidR="0089330E" w:rsidRDefault="0089330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0E"/>
    <w:rsid w:val="000B789D"/>
    <w:rsid w:val="00374CE6"/>
    <w:rsid w:val="00425C37"/>
    <w:rsid w:val="00456FFF"/>
    <w:rsid w:val="005622E2"/>
    <w:rsid w:val="008263E2"/>
    <w:rsid w:val="0089330E"/>
    <w:rsid w:val="008F6E51"/>
    <w:rsid w:val="009D27D1"/>
    <w:rsid w:val="00AB5BB7"/>
    <w:rsid w:val="00C833FF"/>
    <w:rsid w:val="00CB1CC8"/>
    <w:rsid w:val="00D30F9E"/>
    <w:rsid w:val="00F348F7"/>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8B61"/>
  <w15:docId w15:val="{266D96DA-24AB-4668-B346-427627A5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customStyle="1" w:styleId="normaltextrun">
    <w:name w:val="normaltextrun"/>
    <w:basedOn w:val="DefaultParagraphFont"/>
    <w:rsid w:val="000B789D"/>
  </w:style>
  <w:style w:type="character" w:customStyle="1" w:styleId="eop">
    <w:name w:val="eop"/>
    <w:basedOn w:val="DefaultParagraphFont"/>
    <w:rsid w:val="00CB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wsp.edu/education/Documents/edTPA/Resource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wsp.edu/education/Documents/edTPA/SpecEdLessonPlanTemplate.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sp.edu/education/Documents/edTPA/Resource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wsp.edu/education/Documents/edTPA/SpecEdLessonPlanGuide.docx" TargetMode="External"/><Relationship Id="rId23" Type="http://schemas.openxmlformats.org/officeDocument/2006/relationships/fontTable" Target="fontTable.xml"/><Relationship Id="rId10" Type="http://schemas.openxmlformats.org/officeDocument/2006/relationships/hyperlink" Target="http://www.mcneese.edu/f/c/9cb690d2/Lesson%20Plan%20Rubric%20Aligned%20with%20InTASC.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yx.pfeifer\Downloads\ASU%20Formative%20Lesson%20Plan%20Template_portrai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 (5)</Template>
  <TotalTime>16</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Allyx.Pfeifer</dc:creator>
  <cp:lastModifiedBy>Allyx.Pfeifer</cp:lastModifiedBy>
  <cp:revision>2</cp:revision>
  <dcterms:created xsi:type="dcterms:W3CDTF">2021-04-28T02:18:00Z</dcterms:created>
  <dcterms:modified xsi:type="dcterms:W3CDTF">2021-04-29T20:10:00Z</dcterms:modified>
</cp:coreProperties>
</file>