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Code-a-Pillar Mini Lesson</w:t>
      </w:r>
    </w:p>
    <w:p w:rsidR="00000000" w:rsidDel="00000000" w:rsidP="00000000" w:rsidRDefault="00000000" w:rsidRPr="00000000" w14:paraId="00000002">
      <w:pPr>
        <w:spacing w:line="480" w:lineRule="auto"/>
        <w:rPr>
          <w:sz w:val="28"/>
          <w:szCs w:val="28"/>
        </w:rPr>
      </w:pPr>
      <w:r w:rsidDel="00000000" w:rsidR="00000000" w:rsidRPr="00000000">
        <w:rPr>
          <w:rtl w:val="0"/>
        </w:rPr>
      </w:r>
    </w:p>
    <w:p w:rsidR="00000000" w:rsidDel="00000000" w:rsidP="00000000" w:rsidRDefault="00000000" w:rsidRPr="00000000" w14:paraId="00000003">
      <w:pPr>
        <w:spacing w:line="480" w:lineRule="auto"/>
        <w:rPr>
          <w:sz w:val="28"/>
          <w:szCs w:val="28"/>
        </w:rPr>
      </w:pPr>
      <w:r w:rsidDel="00000000" w:rsidR="00000000" w:rsidRPr="00000000">
        <w:rPr>
          <w:sz w:val="28"/>
          <w:szCs w:val="28"/>
          <w:rtl w:val="0"/>
        </w:rPr>
        <w:t xml:space="preserve">Subject: Math </w:t>
      </w:r>
    </w:p>
    <w:p w:rsidR="00000000" w:rsidDel="00000000" w:rsidP="00000000" w:rsidRDefault="00000000" w:rsidRPr="00000000" w14:paraId="00000004">
      <w:pPr>
        <w:spacing w:line="480" w:lineRule="auto"/>
        <w:rPr>
          <w:sz w:val="28"/>
          <w:szCs w:val="28"/>
        </w:rPr>
      </w:pPr>
      <w:r w:rsidDel="00000000" w:rsidR="00000000" w:rsidRPr="00000000">
        <w:rPr>
          <w:sz w:val="28"/>
          <w:szCs w:val="28"/>
          <w:rtl w:val="0"/>
        </w:rPr>
        <w:t xml:space="preserve">Grade level: 3rd</w:t>
      </w:r>
    </w:p>
    <w:p w:rsidR="00000000" w:rsidDel="00000000" w:rsidP="00000000" w:rsidRDefault="00000000" w:rsidRPr="00000000" w14:paraId="00000005">
      <w:pPr>
        <w:spacing w:line="480" w:lineRule="auto"/>
        <w:rPr>
          <w:sz w:val="28"/>
          <w:szCs w:val="28"/>
        </w:rPr>
      </w:pPr>
      <w:r w:rsidDel="00000000" w:rsidR="00000000" w:rsidRPr="00000000">
        <w:rPr>
          <w:sz w:val="28"/>
          <w:szCs w:val="28"/>
          <w:rtl w:val="0"/>
        </w:rPr>
        <w:t xml:space="preserve">Tools: code-a-pillar, Microsoft word</w:t>
      </w:r>
    </w:p>
    <w:p w:rsidR="00000000" w:rsidDel="00000000" w:rsidP="00000000" w:rsidRDefault="00000000" w:rsidRPr="00000000" w14:paraId="00000006">
      <w:pPr>
        <w:spacing w:line="480" w:lineRule="auto"/>
        <w:rPr>
          <w:sz w:val="28"/>
          <w:szCs w:val="28"/>
        </w:rPr>
      </w:pPr>
      <w:r w:rsidDel="00000000" w:rsidR="00000000" w:rsidRPr="00000000">
        <w:rPr>
          <w:sz w:val="28"/>
          <w:szCs w:val="28"/>
          <w:rtl w:val="0"/>
        </w:rPr>
        <w:t xml:space="preserve">Lesson: </w:t>
      </w:r>
    </w:p>
    <w:p w:rsidR="00000000" w:rsidDel="00000000" w:rsidP="00000000" w:rsidRDefault="00000000" w:rsidRPr="00000000" w14:paraId="00000007">
      <w:pPr>
        <w:spacing w:line="480" w:lineRule="auto"/>
        <w:rPr>
          <w:sz w:val="28"/>
          <w:szCs w:val="28"/>
        </w:rPr>
      </w:pPr>
      <w:r w:rsidDel="00000000" w:rsidR="00000000" w:rsidRPr="00000000">
        <w:rPr>
          <w:sz w:val="28"/>
          <w:szCs w:val="28"/>
          <w:rtl w:val="0"/>
        </w:rPr>
        <w:t xml:space="preserve">I will begin this lesson by showing the students the code-a-pillar and that I control its movements. After a demonstration of the various things it can do, I will allow them to try it themselves. I will ask them to get out their laptops. For the assignment, the students will have to type in numerous ways they believe the code-a-pillar could move on microsoft word. The students may work in groups of up to three, but can also work by themselves. At the end of class, they will be asked to share their ideas out to each other. While they are working, I will be moving around the room to monitor their progress. </w:t>
      </w:r>
    </w:p>
    <w:p w:rsidR="00000000" w:rsidDel="00000000" w:rsidP="00000000" w:rsidRDefault="00000000" w:rsidRPr="00000000" w14:paraId="00000008">
      <w:pPr>
        <w:spacing w:line="480" w:lineRule="auto"/>
        <w:rPr>
          <w:sz w:val="28"/>
          <w:szCs w:val="28"/>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